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DB04" w14:textId="7C8095E1" w:rsidR="00B42234" w:rsidRPr="00443423" w:rsidRDefault="003B7800" w:rsidP="00755109">
      <w:pPr>
        <w:spacing w:before="0" w:after="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bookmarkStart w:id="0" w:name="_Hlk145413418"/>
      <w:r w:rsidRPr="00443423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p w14:paraId="5C6356B4" w14:textId="3C19AA14" w:rsidR="00A74B1E" w:rsidRPr="00443423" w:rsidRDefault="00A74B1E" w:rsidP="00755109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1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Θεματική Ενότητα: Εισαγωγή – Βιολογία – Φωτογραφία (</w:t>
      </w:r>
      <w:r w:rsidR="00A75657" w:rsidRPr="00443423">
        <w:rPr>
          <w:rFonts w:cs="Calibri"/>
          <w:b/>
          <w:lang w:eastAsia="el-GR"/>
        </w:rPr>
        <w:t>9</w:t>
      </w:r>
      <w:r w:rsidRPr="00443423">
        <w:rPr>
          <w:rFonts w:cs="Calibri"/>
          <w:b/>
          <w:lang w:eastAsia="el-GR"/>
        </w:rPr>
        <w:t xml:space="preserve"> ώρες)</w:t>
      </w:r>
    </w:p>
    <w:p w14:paraId="6A021E6A" w14:textId="77777777" w:rsidR="00A74B1E" w:rsidRPr="00443423" w:rsidRDefault="00A74B1E" w:rsidP="004468DA">
      <w:pPr>
        <w:numPr>
          <w:ilvl w:val="0"/>
          <w:numId w:val="18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Εισαγωγή – Πληροφορίες για το πρόγραμμα (Ν.Νταμπαράκης, 1 ώρα)</w:t>
      </w:r>
    </w:p>
    <w:p w14:paraId="6E55BF57" w14:textId="3C228787" w:rsidR="00A74B1E" w:rsidRPr="00443423" w:rsidRDefault="00A74B1E" w:rsidP="004468DA">
      <w:pPr>
        <w:numPr>
          <w:ilvl w:val="0"/>
          <w:numId w:val="18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 xml:space="preserve">Ιστορία &amp; Βιολογία εμφυτευμάτων (Λιλλής Θεόδωρος,  </w:t>
      </w:r>
      <w:r w:rsidR="00A75657" w:rsidRPr="00443423">
        <w:rPr>
          <w:rFonts w:cs="Calibri"/>
          <w:lang w:eastAsia="el-GR"/>
        </w:rPr>
        <w:t>2</w:t>
      </w:r>
      <w:r w:rsidRPr="00443423">
        <w:rPr>
          <w:rFonts w:cs="Calibri"/>
          <w:lang w:eastAsia="el-GR"/>
        </w:rPr>
        <w:t xml:space="preserve"> ώρες)</w:t>
      </w:r>
    </w:p>
    <w:p w14:paraId="1491C307" w14:textId="6592E11C" w:rsidR="00A75657" w:rsidRPr="00443423" w:rsidRDefault="00A74B1E" w:rsidP="004468DA">
      <w:pPr>
        <w:numPr>
          <w:ilvl w:val="0"/>
          <w:numId w:val="18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Ενδοστοματική Φωτογραφία (θεωρητική και πρακτική εκπαίδευση) (</w:t>
      </w:r>
      <w:r w:rsidR="00A75657" w:rsidRPr="00443423">
        <w:rPr>
          <w:rFonts w:cs="Calibri"/>
          <w:lang w:eastAsia="el-GR"/>
        </w:rPr>
        <w:t>Χαραλάμπους Ορέστης</w:t>
      </w:r>
      <w:r w:rsidRPr="00443423">
        <w:rPr>
          <w:rFonts w:cs="Calibri"/>
          <w:lang w:eastAsia="el-GR"/>
        </w:rPr>
        <w:t xml:space="preserve">, </w:t>
      </w:r>
      <w:r w:rsidR="00A75657" w:rsidRPr="00443423">
        <w:rPr>
          <w:rFonts w:cs="Calibri"/>
          <w:lang w:eastAsia="el-GR"/>
        </w:rPr>
        <w:t>6</w:t>
      </w:r>
      <w:r w:rsidRPr="00443423">
        <w:rPr>
          <w:rFonts w:cs="Calibri"/>
          <w:lang w:eastAsia="el-GR"/>
        </w:rPr>
        <w:t xml:space="preserve"> ώρες)</w:t>
      </w:r>
    </w:p>
    <w:p w14:paraId="41C5CD84" w14:textId="5A582673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2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Θεματική Ενότητα: Ιστορικό</w:t>
      </w:r>
      <w:r w:rsidR="00A75657" w:rsidRPr="00443423">
        <w:rPr>
          <w:rFonts w:cs="Calibri"/>
          <w:b/>
          <w:lang w:eastAsia="el-GR"/>
        </w:rPr>
        <w:t xml:space="preserve"> – Επιλογή ασθενών – Οργάνωση – Βασική χειρουργική</w:t>
      </w:r>
      <w:r w:rsidRPr="00443423">
        <w:rPr>
          <w:rFonts w:cs="Calibri"/>
          <w:b/>
          <w:lang w:eastAsia="el-GR"/>
        </w:rPr>
        <w:t xml:space="preserve"> (</w:t>
      </w:r>
      <w:r w:rsidR="00EA56E6" w:rsidRPr="00443423">
        <w:rPr>
          <w:rFonts w:cs="Calibri"/>
          <w:b/>
          <w:lang w:eastAsia="el-GR"/>
        </w:rPr>
        <w:t>10</w:t>
      </w:r>
      <w:r w:rsidRPr="00443423">
        <w:rPr>
          <w:rFonts w:cs="Calibri"/>
          <w:b/>
          <w:lang w:eastAsia="el-GR"/>
        </w:rPr>
        <w:t xml:space="preserve"> ώρες)</w:t>
      </w:r>
    </w:p>
    <w:p w14:paraId="5C6A0DAE" w14:textId="77777777" w:rsidR="00A74B1E" w:rsidRPr="00443423" w:rsidRDefault="00A74B1E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(Ν.Νταμπαράκης, 1 ώρα)</w:t>
      </w:r>
    </w:p>
    <w:p w14:paraId="6B9BA60C" w14:textId="61087D4A" w:rsidR="00A74B1E" w:rsidRPr="00443423" w:rsidRDefault="00A74B1E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 xml:space="preserve">Ιστορικό – Επιλογή ασθενών – Συστηματικά νοσήματα (Πουλόπουλος Αθανάσιος, </w:t>
      </w:r>
      <w:r w:rsidR="00A75657" w:rsidRPr="00443423">
        <w:rPr>
          <w:rFonts w:cs="Calibri"/>
          <w:lang w:eastAsia="el-GR"/>
        </w:rPr>
        <w:t>2</w:t>
      </w:r>
      <w:r w:rsidRPr="00443423">
        <w:rPr>
          <w:rFonts w:cs="Calibri"/>
          <w:lang w:eastAsia="el-GR"/>
        </w:rPr>
        <w:t xml:space="preserve"> ώρες)</w:t>
      </w:r>
    </w:p>
    <w:p w14:paraId="4D3E1265" w14:textId="36693468" w:rsidR="00A74B1E" w:rsidRPr="00443423" w:rsidRDefault="00A74B1E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Περιεγχειρητική  φαρμακευτική αγωγή (Λιλλής Θεόδωρος,</w:t>
      </w:r>
      <w:r w:rsidR="00A75657" w:rsidRPr="00443423">
        <w:rPr>
          <w:rFonts w:cs="Calibri"/>
          <w:lang w:eastAsia="el-GR"/>
        </w:rPr>
        <w:t xml:space="preserve"> Φωτόπουλος Ιωάννης</w:t>
      </w:r>
      <w:r w:rsidRPr="00443423">
        <w:rPr>
          <w:rFonts w:cs="Calibri"/>
          <w:lang w:eastAsia="el-GR"/>
        </w:rPr>
        <w:t xml:space="preserve"> 1 ώρα)</w:t>
      </w:r>
    </w:p>
    <w:p w14:paraId="6154863B" w14:textId="77777777" w:rsidR="00A74B1E" w:rsidRPr="00443423" w:rsidRDefault="00A74B1E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Τοπική αναισθησία στη χειρουργική στόματος (Νταμπαράκης Νικόλαος, 1 ώρα)</w:t>
      </w:r>
    </w:p>
    <w:p w14:paraId="02AE6199" w14:textId="77777777" w:rsidR="00A74B1E" w:rsidRPr="00443423" w:rsidRDefault="00A74B1E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Ανατομικές προϋποθέσεις &amp; θέσεις τοποθέτησης εμφυτευμάτων (Λιλλής Θεόδωρος, 1 ώρα)</w:t>
      </w:r>
    </w:p>
    <w:p w14:paraId="76E2EE17" w14:textId="77777777" w:rsidR="00A74B1E" w:rsidRPr="00443423" w:rsidRDefault="00A74B1E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Οργάνωση οδοντιατρείου &amp; εξοπλισμός για την τοποθέτηση εμφυτευμάτων (Φωτόπουλος Ιωάννης, 1 ώρα)</w:t>
      </w:r>
    </w:p>
    <w:p w14:paraId="7AD4DB72" w14:textId="7096FFD3" w:rsidR="00A74B1E" w:rsidRPr="00443423" w:rsidRDefault="00A74B1E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Βασικές χειρουργικές τεχνικές (τομές, κρημνοί, συρραφές) (Βαϊτσίδης Ζήσης. 1 ώρα)</w:t>
      </w:r>
    </w:p>
    <w:p w14:paraId="7AE7CCE4" w14:textId="7AA23559" w:rsidR="00EA56E6" w:rsidRPr="00443423" w:rsidRDefault="00EA56E6" w:rsidP="004468DA">
      <w:pPr>
        <w:numPr>
          <w:ilvl w:val="0"/>
          <w:numId w:val="19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 xml:space="preserve">Πρακτική άσκηση (τομές, κρημνοί, τοποθέτηση εμφυτεύματος, συρραφή) </w:t>
      </w:r>
      <w:r w:rsidR="00A74B1E" w:rsidRPr="00443423">
        <w:rPr>
          <w:rFonts w:cs="Calibri"/>
          <w:lang w:eastAsia="el-GR"/>
        </w:rPr>
        <w:t>(</w:t>
      </w:r>
      <w:r w:rsidRPr="00443423">
        <w:rPr>
          <w:rFonts w:cs="Calibri"/>
          <w:lang w:eastAsia="el-GR"/>
        </w:rPr>
        <w:t>Λιλλής Θεόδωρος</w:t>
      </w:r>
      <w:r w:rsidR="00A74B1E" w:rsidRPr="00443423">
        <w:rPr>
          <w:rFonts w:cs="Calibri"/>
          <w:lang w:eastAsia="el-GR"/>
        </w:rPr>
        <w:t>,</w:t>
      </w:r>
      <w:r w:rsidRPr="00443423">
        <w:rPr>
          <w:rFonts w:cs="Calibri"/>
          <w:lang w:eastAsia="el-GR"/>
        </w:rPr>
        <w:t xml:space="preserve"> Φωτόπουλος Ιωάννης, Βαϊτσίδης Ζήσης</w:t>
      </w:r>
      <w:r w:rsidR="00A74B1E" w:rsidRPr="00443423">
        <w:rPr>
          <w:rFonts w:cs="Calibri"/>
          <w:lang w:eastAsia="el-GR"/>
        </w:rPr>
        <w:t xml:space="preserve"> </w:t>
      </w:r>
      <w:r w:rsidRPr="00443423">
        <w:rPr>
          <w:rFonts w:cs="Calibri"/>
          <w:lang w:eastAsia="el-GR"/>
        </w:rPr>
        <w:t>2</w:t>
      </w:r>
      <w:r w:rsidR="00A74B1E" w:rsidRPr="00443423">
        <w:rPr>
          <w:rFonts w:cs="Calibri"/>
          <w:lang w:eastAsia="el-GR"/>
        </w:rPr>
        <w:t xml:space="preserve"> ώρ</w:t>
      </w:r>
      <w:r w:rsidRPr="00443423">
        <w:rPr>
          <w:rFonts w:cs="Calibri"/>
          <w:lang w:eastAsia="el-GR"/>
        </w:rPr>
        <w:t>ες</w:t>
      </w:r>
      <w:r w:rsidR="00A74B1E" w:rsidRPr="00443423">
        <w:rPr>
          <w:rFonts w:cs="Calibri"/>
          <w:lang w:eastAsia="el-GR"/>
        </w:rPr>
        <w:t>)</w:t>
      </w:r>
    </w:p>
    <w:p w14:paraId="65B4AD87" w14:textId="24790C3C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vertAlign w:val="superscript"/>
          <w:lang w:eastAsia="el-GR"/>
        </w:rPr>
        <w:t xml:space="preserve"> </w:t>
      </w:r>
      <w:r w:rsidRPr="00443423">
        <w:rPr>
          <w:rFonts w:cs="Calibri"/>
          <w:b/>
          <w:lang w:eastAsia="el-GR"/>
        </w:rPr>
        <w:t>3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Θεματική Ενότητα: Ακτινολογία – Σχέδιο θεραπείας (</w:t>
      </w:r>
      <w:r w:rsidR="00EA56E6" w:rsidRPr="00443423">
        <w:rPr>
          <w:rFonts w:cs="Calibri"/>
          <w:b/>
          <w:lang w:eastAsia="el-GR"/>
        </w:rPr>
        <w:t>9</w:t>
      </w:r>
      <w:r w:rsidRPr="00443423">
        <w:rPr>
          <w:rFonts w:cs="Calibri"/>
          <w:b/>
          <w:lang w:eastAsia="el-GR"/>
        </w:rPr>
        <w:t xml:space="preserve"> ώρες)</w:t>
      </w:r>
    </w:p>
    <w:p w14:paraId="5F71F11A" w14:textId="77777777" w:rsidR="00A74B1E" w:rsidRPr="00443423" w:rsidRDefault="00A74B1E" w:rsidP="004468DA">
      <w:pPr>
        <w:numPr>
          <w:ilvl w:val="0"/>
          <w:numId w:val="20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(Νταμπαράκης Νικόλαος, 1 ώρα)</w:t>
      </w:r>
    </w:p>
    <w:p w14:paraId="313B6337" w14:textId="77777777" w:rsidR="00A74B1E" w:rsidRPr="00443423" w:rsidRDefault="00A74B1E" w:rsidP="004468DA">
      <w:pPr>
        <w:numPr>
          <w:ilvl w:val="0"/>
          <w:numId w:val="20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Προεγχειρητικός  ακτινολογικός έλεγχος (Κονδυλίδου Αθηνά, 1 ώρα)</w:t>
      </w:r>
    </w:p>
    <w:p w14:paraId="4E59F69E" w14:textId="77777777" w:rsidR="00A74B1E" w:rsidRPr="00443423" w:rsidRDefault="00A74B1E" w:rsidP="004468DA">
      <w:pPr>
        <w:numPr>
          <w:ilvl w:val="0"/>
          <w:numId w:val="20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Απεικονιστικές τεχνικές στην εμφυτευματολογία (Δελαντώνη Αντιγόνη, 1 ώρα)</w:t>
      </w:r>
    </w:p>
    <w:p w14:paraId="6C56E9BB" w14:textId="77777777" w:rsidR="00A74B1E" w:rsidRPr="00443423" w:rsidRDefault="00A74B1E" w:rsidP="004468DA">
      <w:pPr>
        <w:numPr>
          <w:ilvl w:val="0"/>
          <w:numId w:val="20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Ερμηνεία και διάγνωση αξονικής τομογραφίας (Κονδυλίδου Αθηνά, 2 ώρες)</w:t>
      </w:r>
    </w:p>
    <w:p w14:paraId="5283B369" w14:textId="77777777" w:rsidR="00EA56E6" w:rsidRPr="00443423" w:rsidRDefault="00A74B1E" w:rsidP="004468DA">
      <w:pPr>
        <w:numPr>
          <w:ilvl w:val="0"/>
          <w:numId w:val="20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Εφαρμογές αξονικής τομογραφίας στην καθοδηγούμενη τοποθέτηση εμφυτευμάτων (Δελαντώνη Αντιγόνη, 2 ώρες)</w:t>
      </w:r>
    </w:p>
    <w:p w14:paraId="76EFD793" w14:textId="3CF44684" w:rsidR="00EA56E6" w:rsidRPr="00443423" w:rsidRDefault="00EA56E6" w:rsidP="004468DA">
      <w:pPr>
        <w:numPr>
          <w:ilvl w:val="0"/>
          <w:numId w:val="20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>Πρακτική εξάσκηση μελέτης της αξονικής τομογραφίας στον υπολογιστή (Νταμπαράκης Νικόλαος, Φωτόπουλος Ιωάννης 3 ώρες)</w:t>
      </w:r>
    </w:p>
    <w:p w14:paraId="1F50645C" w14:textId="560DC51F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4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Θεματική Ενότητα: </w:t>
      </w:r>
      <w:r w:rsidR="00EA56E6" w:rsidRPr="00443423">
        <w:rPr>
          <w:rFonts w:cs="Calibri"/>
          <w:b/>
          <w:lang w:eastAsia="el-GR"/>
        </w:rPr>
        <w:t xml:space="preserve">Ψηφιακός σχεδιασμός σχέδιο θεραπείας, </w:t>
      </w:r>
      <w:r w:rsidRPr="00443423">
        <w:rPr>
          <w:rFonts w:cs="Calibri"/>
          <w:b/>
          <w:lang w:eastAsia="el-GR"/>
        </w:rPr>
        <w:t>Προσθετική επί εμφυτευμάτων (9 ώρες)</w:t>
      </w:r>
    </w:p>
    <w:p w14:paraId="6A26E9B2" w14:textId="77777777" w:rsidR="00A74B1E" w:rsidRPr="00443423" w:rsidRDefault="00A74B1E" w:rsidP="004468DA">
      <w:pPr>
        <w:numPr>
          <w:ilvl w:val="0"/>
          <w:numId w:val="21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(Νταμπαράκης Νικόλαος, 1 ώρα)</w:t>
      </w:r>
    </w:p>
    <w:p w14:paraId="006DDDA3" w14:textId="2022CF31" w:rsidR="00E731CA" w:rsidRPr="00443423" w:rsidRDefault="00E731CA" w:rsidP="004468DA">
      <w:pPr>
        <w:pStyle w:val="ListParagraph"/>
        <w:numPr>
          <w:ilvl w:val="0"/>
          <w:numId w:val="21"/>
        </w:numPr>
        <w:spacing w:before="0" w:after="0"/>
        <w:rPr>
          <w:rFonts w:cstheme="minorHAnsi"/>
        </w:rPr>
      </w:pPr>
      <w:r w:rsidRPr="00443423">
        <w:rPr>
          <w:rFonts w:cstheme="minorHAnsi"/>
        </w:rPr>
        <w:t>Προσθετική αποκατάσταση των εμφυτευμάτων: Μελέτη και αποκατάσταση της σύγκλεισης, σχέδιο θεραπείας για ολικά και μερικά νωδό ασθενή (Σιαβίκης Γεώργιος, 2 ώρες)</w:t>
      </w:r>
    </w:p>
    <w:p w14:paraId="4C14855A" w14:textId="1750F491" w:rsidR="00E731CA" w:rsidRPr="00443423" w:rsidRDefault="00E731CA" w:rsidP="004468DA">
      <w:pPr>
        <w:pStyle w:val="ListParagraph"/>
        <w:numPr>
          <w:ilvl w:val="0"/>
          <w:numId w:val="21"/>
        </w:numPr>
        <w:spacing w:before="0" w:after="0"/>
        <w:rPr>
          <w:rFonts w:cstheme="minorHAnsi"/>
        </w:rPr>
      </w:pPr>
      <w:r w:rsidRPr="00443423">
        <w:rPr>
          <w:rFonts w:cstheme="minorHAnsi"/>
        </w:rPr>
        <w:t>Προσθετική αποκατάσταση των εμφυτευμάτων: Είδη αποκαταστάσεων, εργαστηριακά και κλινικά στάδια, επιπλοκές (Σιαβίκης Γεώργιος, 3 ώρες)</w:t>
      </w:r>
    </w:p>
    <w:p w14:paraId="189DE95C" w14:textId="733BD61F" w:rsidR="00EA56E6" w:rsidRPr="00443423" w:rsidRDefault="00E731CA" w:rsidP="004468DA">
      <w:pPr>
        <w:numPr>
          <w:ilvl w:val="0"/>
          <w:numId w:val="21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 xml:space="preserve">Πρακτική άσκηση (επίδειξη τοποθέτησης εμφυτευμάτων εταιρείας </w:t>
      </w:r>
      <w:r w:rsidRPr="00443423">
        <w:rPr>
          <w:rFonts w:cstheme="minorHAnsi"/>
          <w:lang w:val="en-US"/>
        </w:rPr>
        <w:t>Dentsply</w:t>
      </w:r>
      <w:r w:rsidRPr="00443423">
        <w:rPr>
          <w:rFonts w:cstheme="minorHAnsi"/>
        </w:rPr>
        <w:t>). Λήψη αποτυπώματος και εξοικείωση με τα προσθετικά μέρη του εμφυτεύματος και τα  εργαστηριακά στάδια) (Σιαβίκης Γεώργιος, 3 ώρες)</w:t>
      </w:r>
    </w:p>
    <w:p w14:paraId="7560B334" w14:textId="754FB162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5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Θεματική Ενότητα: </w:t>
      </w:r>
      <w:r w:rsidR="00E731CA" w:rsidRPr="00443423">
        <w:rPr>
          <w:rFonts w:cs="Calibri"/>
          <w:b/>
          <w:lang w:eastAsia="el-GR"/>
        </w:rPr>
        <w:t>Άμεση μετεξακτική τοποθέτηση, άμεση φόρτιση</w:t>
      </w:r>
      <w:r w:rsidRPr="00443423">
        <w:rPr>
          <w:rFonts w:cs="Calibri"/>
          <w:b/>
          <w:lang w:eastAsia="el-GR"/>
        </w:rPr>
        <w:t xml:space="preserve"> (</w:t>
      </w:r>
      <w:r w:rsidR="00BB721F" w:rsidRPr="00443423">
        <w:rPr>
          <w:rFonts w:cs="Calibri"/>
          <w:b/>
          <w:lang w:eastAsia="el-GR"/>
        </w:rPr>
        <w:t>9</w:t>
      </w:r>
      <w:r w:rsidRPr="00443423">
        <w:rPr>
          <w:rFonts w:cs="Calibri"/>
          <w:b/>
          <w:lang w:eastAsia="el-GR"/>
        </w:rPr>
        <w:t xml:space="preserve"> ώρες)</w:t>
      </w:r>
    </w:p>
    <w:p w14:paraId="19C7DB9D" w14:textId="77777777" w:rsidR="00A74B1E" w:rsidRPr="00443423" w:rsidRDefault="00A74B1E" w:rsidP="004468DA">
      <w:pPr>
        <w:numPr>
          <w:ilvl w:val="0"/>
          <w:numId w:val="21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(Νταμπαράκης Νικόλαος, 1 ώρα)</w:t>
      </w:r>
    </w:p>
    <w:p w14:paraId="63671CB9" w14:textId="1A54C7AF" w:rsidR="00E731CA" w:rsidRPr="00443423" w:rsidRDefault="00E731CA" w:rsidP="004468DA">
      <w:pPr>
        <w:numPr>
          <w:ilvl w:val="0"/>
          <w:numId w:val="21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>Έγγραφη συγκατάθεση, ηθικά, δεοντολογικά και νομικά προβλήματα (Νταμπαράκης Νικόλαος, 1ώρα)</w:t>
      </w:r>
    </w:p>
    <w:p w14:paraId="7DA807B3" w14:textId="1A7BDAC8" w:rsidR="00E731CA" w:rsidRPr="00443423" w:rsidRDefault="00E731CA" w:rsidP="004468DA">
      <w:pPr>
        <w:numPr>
          <w:ilvl w:val="0"/>
          <w:numId w:val="21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>Άστική ευθύνη (Ζουπούδη Λεμονιά, 1 ώρα)</w:t>
      </w:r>
    </w:p>
    <w:p w14:paraId="07937360" w14:textId="4F276104" w:rsidR="00E731CA" w:rsidRPr="00443423" w:rsidRDefault="00E731CA" w:rsidP="004468DA">
      <w:pPr>
        <w:numPr>
          <w:ilvl w:val="0"/>
          <w:numId w:val="21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>Φυσιολογία της επούλωσης του μετεξακτικού φατνίου στην άμεση μετεξακτική τοποθέτηση εμφυτευμάτων (Λιλλής Θεόδωρος, 1 ώρα)</w:t>
      </w:r>
    </w:p>
    <w:p w14:paraId="6C9EACB2" w14:textId="77777777" w:rsidR="00BB721F" w:rsidRPr="00443423" w:rsidRDefault="00BB721F" w:rsidP="004468DA">
      <w:pPr>
        <w:numPr>
          <w:ilvl w:val="0"/>
          <w:numId w:val="21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>Χειρουργικές κατευθύνσεις για την άμεση μετεξακτική τοποθέτηση (Λιλλής Θεόδωρος, 1 ώρα)</w:t>
      </w:r>
    </w:p>
    <w:p w14:paraId="26AA2D94" w14:textId="0C875FA9" w:rsidR="00BB721F" w:rsidRPr="00443423" w:rsidRDefault="00BB721F" w:rsidP="004468DA">
      <w:pPr>
        <w:numPr>
          <w:ilvl w:val="0"/>
          <w:numId w:val="21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>Υπολογιστικά καθοδηγούμενη άμεση μετεξακτική τοποθέτηση εμφυτευμάτων (Φωτόπουλος Ιωάννης, 1 ώρα)</w:t>
      </w:r>
    </w:p>
    <w:p w14:paraId="7CDC799D" w14:textId="30E42D3A" w:rsidR="00E731CA" w:rsidRPr="00443423" w:rsidRDefault="00BB721F" w:rsidP="004468DA">
      <w:pPr>
        <w:numPr>
          <w:ilvl w:val="0"/>
          <w:numId w:val="21"/>
        </w:numPr>
        <w:spacing w:before="0" w:after="0"/>
        <w:rPr>
          <w:rFonts w:cstheme="minorHAnsi"/>
          <w:lang w:eastAsia="el-GR"/>
        </w:rPr>
      </w:pPr>
      <w:r w:rsidRPr="00443423">
        <w:rPr>
          <w:rFonts w:cstheme="minorHAnsi"/>
        </w:rPr>
        <w:t>Ψηφιακή ροή εργασίας (</w:t>
      </w:r>
      <w:r w:rsidRPr="00443423">
        <w:rPr>
          <w:rFonts w:cstheme="minorHAnsi"/>
          <w:lang w:val="en-US"/>
        </w:rPr>
        <w:t>Digital</w:t>
      </w:r>
      <w:r w:rsidRPr="00443423">
        <w:rPr>
          <w:rFonts w:cstheme="minorHAnsi"/>
        </w:rPr>
        <w:t xml:space="preserve"> </w:t>
      </w:r>
      <w:r w:rsidRPr="00443423">
        <w:rPr>
          <w:rFonts w:cstheme="minorHAnsi"/>
          <w:lang w:val="en-US"/>
        </w:rPr>
        <w:t>workflow</w:t>
      </w:r>
      <w:r w:rsidRPr="00443423">
        <w:rPr>
          <w:rFonts w:cstheme="minorHAnsi"/>
        </w:rPr>
        <w:t>) (Νταμπαράκης Νικόλαος, Φωτόπουλος Ιωάννης, 3ώρες)</w:t>
      </w:r>
    </w:p>
    <w:p w14:paraId="7199E617" w14:textId="0AE98702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lastRenderedPageBreak/>
        <w:t>6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Θεματική Ενότητα: Αισθητική – </w:t>
      </w:r>
      <w:r w:rsidR="00BB721F" w:rsidRPr="00443423">
        <w:rPr>
          <w:rFonts w:cs="Calibri"/>
          <w:b/>
          <w:lang w:eastAsia="el-GR"/>
        </w:rPr>
        <w:t>Προφίλ ανάδυσης</w:t>
      </w:r>
      <w:r w:rsidRPr="00443423">
        <w:rPr>
          <w:rFonts w:cs="Calibri"/>
          <w:b/>
          <w:lang w:eastAsia="el-GR"/>
        </w:rPr>
        <w:t xml:space="preserve"> – Αναγεννητικές τεχνικές (9 ώρες)</w:t>
      </w:r>
    </w:p>
    <w:p w14:paraId="381CFACA" w14:textId="77777777" w:rsidR="00A74B1E" w:rsidRPr="00443423" w:rsidRDefault="00A74B1E" w:rsidP="004468DA">
      <w:pPr>
        <w:numPr>
          <w:ilvl w:val="0"/>
          <w:numId w:val="21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(Νταμπαράκης Νικόλαος, 1 ώρα)</w:t>
      </w:r>
    </w:p>
    <w:p w14:paraId="3A68AB46" w14:textId="18B07919" w:rsidR="00BB721F" w:rsidRPr="00443423" w:rsidRDefault="00BB721F" w:rsidP="004468DA">
      <w:pPr>
        <w:pStyle w:val="NoSpacing"/>
        <w:numPr>
          <w:ilvl w:val="0"/>
          <w:numId w:val="21"/>
        </w:numPr>
        <w:spacing w:before="0" w:line="276" w:lineRule="auto"/>
        <w:rPr>
          <w:rFonts w:cstheme="minorHAnsi"/>
        </w:rPr>
      </w:pPr>
      <w:r w:rsidRPr="00443423">
        <w:rPr>
          <w:rFonts w:cstheme="minorHAnsi"/>
        </w:rPr>
        <w:t>Φυσιολογία της επούλωσης του μετεξακτικού φατνίου και της απορρόφησης της φατνιακής ακρολοφίας (Κούγια Κωνσταντίνος, 1 ώρα)</w:t>
      </w:r>
    </w:p>
    <w:p w14:paraId="12088778" w14:textId="7512F332" w:rsidR="00BB721F" w:rsidRPr="00443423" w:rsidRDefault="00BB721F" w:rsidP="004468DA">
      <w:pPr>
        <w:pStyle w:val="NoSpacing"/>
        <w:numPr>
          <w:ilvl w:val="0"/>
          <w:numId w:val="21"/>
        </w:numPr>
        <w:spacing w:before="0" w:line="276" w:lineRule="auto"/>
        <w:rPr>
          <w:rFonts w:cstheme="minorHAnsi"/>
        </w:rPr>
      </w:pPr>
      <w:r w:rsidRPr="00443423">
        <w:rPr>
          <w:rFonts w:cstheme="minorHAnsi"/>
        </w:rPr>
        <w:t>Τεχνικές διατήρησης του όγκου του μετεξακτικού φατνίου (Φωτόπουλος Ιωάννης, 1 ώρα)</w:t>
      </w:r>
    </w:p>
    <w:p w14:paraId="17BDE528" w14:textId="5185C7C5" w:rsidR="00BB721F" w:rsidRPr="00443423" w:rsidRDefault="00BB721F" w:rsidP="004468DA">
      <w:pPr>
        <w:pStyle w:val="NoSpacing"/>
        <w:numPr>
          <w:ilvl w:val="0"/>
          <w:numId w:val="21"/>
        </w:numPr>
        <w:spacing w:before="0" w:line="276" w:lineRule="auto"/>
        <w:rPr>
          <w:rFonts w:cstheme="minorHAnsi"/>
        </w:rPr>
      </w:pPr>
      <w:r w:rsidRPr="00443423">
        <w:rPr>
          <w:rFonts w:cstheme="minorHAnsi"/>
        </w:rPr>
        <w:t>Το προφίλ ανάδυσης και η διατήρηση του αισθητικού αποτελέσματος (Βαλαβάνης Κωνσταντίνος, 2 ώρες)</w:t>
      </w:r>
    </w:p>
    <w:p w14:paraId="4F0BFF84" w14:textId="77777777" w:rsidR="00BB721F" w:rsidRPr="00443423" w:rsidRDefault="00BB721F" w:rsidP="004468DA">
      <w:pPr>
        <w:pStyle w:val="NoSpacing"/>
        <w:numPr>
          <w:ilvl w:val="0"/>
          <w:numId w:val="21"/>
        </w:numPr>
        <w:spacing w:before="0" w:line="276" w:lineRule="auto"/>
        <w:rPr>
          <w:rFonts w:cstheme="minorHAnsi"/>
        </w:rPr>
      </w:pPr>
      <w:r w:rsidRPr="00443423">
        <w:rPr>
          <w:rFonts w:cstheme="minorHAnsi"/>
        </w:rPr>
        <w:t>Η διαχείριση των μαλακών ιστών για σταθερότητα του αποτελέσματος (Βαλαβάνης Κωνσταντίνος, 2 ώρες)</w:t>
      </w:r>
    </w:p>
    <w:p w14:paraId="51019820" w14:textId="0CD6CFB3" w:rsidR="00472038" w:rsidRPr="00443423" w:rsidRDefault="00BB721F" w:rsidP="00755109">
      <w:pPr>
        <w:pStyle w:val="NoSpacing"/>
        <w:numPr>
          <w:ilvl w:val="0"/>
          <w:numId w:val="21"/>
        </w:numPr>
        <w:spacing w:before="0" w:line="276" w:lineRule="auto"/>
        <w:rPr>
          <w:rFonts w:cstheme="minorHAnsi"/>
        </w:rPr>
      </w:pPr>
      <w:r w:rsidRPr="00443423">
        <w:rPr>
          <w:rFonts w:cstheme="minorHAnsi"/>
        </w:rPr>
        <w:t xml:space="preserve">Πρακτική άσκηση (τεχνική τοποθέτησης μοσχεύματος και μεμβράνης </w:t>
      </w:r>
      <w:r w:rsidRPr="00443423">
        <w:rPr>
          <w:rFonts w:cstheme="minorHAnsi"/>
          <w:lang w:val="en-US"/>
        </w:rPr>
        <w:t>ePTFE</w:t>
      </w:r>
      <w:r w:rsidRPr="00443423">
        <w:rPr>
          <w:rFonts w:cstheme="minorHAnsi"/>
        </w:rPr>
        <w:t xml:space="preserve"> με ενίσχυση τιτανίου και σταθεροποίηση με καρφίδες για αύξηση του εύρους, κρημνοί μερικού-ολικού πάχους, λήψη μοσχευμάτων ) </w:t>
      </w:r>
      <w:r w:rsidRPr="00443423">
        <w:rPr>
          <w:rFonts w:ascii="Arial" w:hAnsi="Arial" w:cs="Arial"/>
        </w:rPr>
        <w:t>(</w:t>
      </w:r>
      <w:r w:rsidRPr="00443423">
        <w:rPr>
          <w:rFonts w:cstheme="minorHAnsi"/>
        </w:rPr>
        <w:t>Λιλλής Θεόδωρος, Φωτόπουλος Ιωάννης, 2 ώρες)</w:t>
      </w:r>
    </w:p>
    <w:p w14:paraId="786FD75D" w14:textId="1C00007E" w:rsidR="00A74B1E" w:rsidRPr="00443423" w:rsidRDefault="00A74B1E" w:rsidP="004468DA">
      <w:pPr>
        <w:spacing w:before="0" w:after="0"/>
        <w:jc w:val="both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7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Ενότητα : Το ιγμόρειο και η διαχείρισή του στην Εμφυτευματολογία (</w:t>
      </w:r>
      <w:r w:rsidR="009F6A12" w:rsidRPr="00443423">
        <w:rPr>
          <w:rFonts w:cs="Calibri"/>
          <w:b/>
          <w:lang w:eastAsia="el-GR"/>
        </w:rPr>
        <w:t>8</w:t>
      </w:r>
      <w:r w:rsidRPr="00443423">
        <w:rPr>
          <w:rFonts w:cs="Calibri"/>
          <w:b/>
          <w:lang w:eastAsia="el-GR"/>
        </w:rPr>
        <w:t xml:space="preserve"> ώρες)</w:t>
      </w:r>
    </w:p>
    <w:p w14:paraId="570AD35A" w14:textId="77777777" w:rsidR="009F6A12" w:rsidRPr="00443423" w:rsidRDefault="00A74B1E" w:rsidP="004468DA">
      <w:pPr>
        <w:numPr>
          <w:ilvl w:val="0"/>
          <w:numId w:val="22"/>
        </w:numPr>
        <w:spacing w:before="0" w:after="0"/>
        <w:jc w:val="both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(Νταμπαράκης Νικόλαος, 1 ώρα)</w:t>
      </w:r>
    </w:p>
    <w:p w14:paraId="334D9645" w14:textId="4B0E6A5F" w:rsidR="009F6A12" w:rsidRPr="00443423" w:rsidRDefault="009F6A12" w:rsidP="004468DA">
      <w:pPr>
        <w:numPr>
          <w:ilvl w:val="0"/>
          <w:numId w:val="22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>Άμεσες χειρουργικές επιπλοκές κατά την τοποθέτηση των οδοντικών εμφυτευμάτων (Κούγιας Κωνσταντίνος, 1 ώρα)</w:t>
      </w:r>
    </w:p>
    <w:p w14:paraId="6F437079" w14:textId="3870ABB6" w:rsidR="009F6A12" w:rsidRPr="00443423" w:rsidRDefault="009F6A12" w:rsidP="004468DA">
      <w:pPr>
        <w:numPr>
          <w:ilvl w:val="0"/>
          <w:numId w:val="22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>Όψιμες επιπλοκές στη χειρουργική των οδοντικών εμφυτευμάτων (Κούγιας Κωνσταντίνος, 1 ώρα)</w:t>
      </w:r>
    </w:p>
    <w:p w14:paraId="00A3F3B9" w14:textId="54612461" w:rsidR="009F6A12" w:rsidRPr="00443423" w:rsidRDefault="009F6A12" w:rsidP="004468DA">
      <w:pPr>
        <w:numPr>
          <w:ilvl w:val="0"/>
          <w:numId w:val="22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>Σύγχρονες θεωρίες για την αιτιοπαθογένεια της περιεμφυτευματίτιδας (Βούρος Ιωάννης, 1 ώρα)</w:t>
      </w:r>
    </w:p>
    <w:p w14:paraId="5B7C4A2F" w14:textId="16DE9F4F" w:rsidR="009F6A12" w:rsidRPr="00443423" w:rsidRDefault="00472038" w:rsidP="004468DA">
      <w:pPr>
        <w:numPr>
          <w:ilvl w:val="0"/>
          <w:numId w:val="22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>Πρωτόκολλα θεραπευτικής αντιμετώπισης</w:t>
      </w:r>
      <w:r w:rsidR="009F6A12" w:rsidRPr="00443423">
        <w:rPr>
          <w:rFonts w:cstheme="minorHAnsi"/>
        </w:rPr>
        <w:t xml:space="preserve"> της περιεμφυτευματίτιδας (Βούρος Ιωάννης, 1 ώρα)</w:t>
      </w:r>
    </w:p>
    <w:p w14:paraId="1BFB7DCA" w14:textId="0E7CD6DD" w:rsidR="009F6A12" w:rsidRPr="00443423" w:rsidRDefault="009F6A12" w:rsidP="004468DA">
      <w:pPr>
        <w:numPr>
          <w:ilvl w:val="0"/>
          <w:numId w:val="22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 xml:space="preserve">Πρακτική άσκηση (επίδειξη τοποθέτησης εμφυτευμάτων εταιριών </w:t>
      </w:r>
      <w:r w:rsidRPr="00443423">
        <w:rPr>
          <w:rFonts w:cstheme="minorHAnsi"/>
          <w:lang w:val="en-US"/>
        </w:rPr>
        <w:t>Miss</w:t>
      </w:r>
      <w:r w:rsidRPr="00443423">
        <w:rPr>
          <w:rFonts w:cstheme="minorHAnsi"/>
        </w:rPr>
        <w:t>-</w:t>
      </w:r>
      <w:r w:rsidRPr="00443423">
        <w:rPr>
          <w:rFonts w:cstheme="minorHAnsi"/>
          <w:lang w:val="en-US"/>
        </w:rPr>
        <w:t>Straumann</w:t>
      </w:r>
      <w:r w:rsidRPr="00443423">
        <w:rPr>
          <w:rFonts w:cstheme="minorHAnsi"/>
        </w:rPr>
        <w:t>)(Νταμπαράκης Νικόλαος, Λιλλής Θεόδωρος, Φωτόπουλος Ιωάννης, 3 ώρες)</w:t>
      </w:r>
    </w:p>
    <w:p w14:paraId="1250F087" w14:textId="5CCAC5E8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8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Ενότητα: Αιμοπεταλιακά συμπυκνώματα (</w:t>
      </w:r>
      <w:r w:rsidR="009F6A12" w:rsidRPr="00443423">
        <w:rPr>
          <w:rFonts w:cs="Calibri"/>
          <w:b/>
          <w:lang w:eastAsia="el-GR"/>
        </w:rPr>
        <w:t>9</w:t>
      </w:r>
      <w:r w:rsidRPr="00443423">
        <w:rPr>
          <w:rFonts w:cs="Calibri"/>
          <w:b/>
          <w:lang w:eastAsia="el-GR"/>
        </w:rPr>
        <w:t xml:space="preserve"> ώρες)</w:t>
      </w:r>
    </w:p>
    <w:p w14:paraId="46282902" w14:textId="77777777" w:rsidR="00A74B1E" w:rsidRPr="00443423" w:rsidRDefault="00A74B1E" w:rsidP="004468DA">
      <w:pPr>
        <w:numPr>
          <w:ilvl w:val="0"/>
          <w:numId w:val="23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(Νταμπαράκης Νικόλαος, 1 ώρα)</w:t>
      </w:r>
    </w:p>
    <w:p w14:paraId="0DBA13E3" w14:textId="53FDF17F" w:rsidR="00A74B1E" w:rsidRPr="00443423" w:rsidRDefault="00A74B1E" w:rsidP="004468DA">
      <w:pPr>
        <w:numPr>
          <w:ilvl w:val="0"/>
          <w:numId w:val="23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  <w:lang w:eastAsia="el-GR"/>
        </w:rPr>
        <w:t xml:space="preserve"> </w:t>
      </w:r>
      <w:r w:rsidR="009F6A12" w:rsidRPr="00443423">
        <w:rPr>
          <w:rFonts w:cstheme="minorHAnsi"/>
        </w:rPr>
        <w:t>Αιμοπεταλειακά συμπυκνώματα στην οδοντιατρική: θεωρία, συστήματα, εφαρμογές</w:t>
      </w:r>
      <w:r w:rsidR="009F6A12" w:rsidRPr="00443423">
        <w:rPr>
          <w:rFonts w:cstheme="minorHAnsi"/>
          <w:lang w:eastAsia="el-GR"/>
        </w:rPr>
        <w:t xml:space="preserve"> </w:t>
      </w:r>
      <w:r w:rsidRPr="00443423">
        <w:rPr>
          <w:rFonts w:cstheme="minorHAnsi"/>
          <w:lang w:eastAsia="el-GR"/>
        </w:rPr>
        <w:t xml:space="preserve">(Νακοπούλου Κλεπάτρα </w:t>
      </w:r>
      <w:r w:rsidR="009F6A12" w:rsidRPr="00443423">
        <w:rPr>
          <w:rFonts w:cstheme="minorHAnsi"/>
          <w:lang w:eastAsia="el-GR"/>
        </w:rPr>
        <w:t>, 2</w:t>
      </w:r>
      <w:r w:rsidRPr="00443423">
        <w:rPr>
          <w:rFonts w:cstheme="minorHAnsi"/>
          <w:lang w:eastAsia="el-GR"/>
        </w:rPr>
        <w:t xml:space="preserve"> ώρες)</w:t>
      </w:r>
    </w:p>
    <w:p w14:paraId="6D3181DA" w14:textId="36F29A2D" w:rsidR="009F6A12" w:rsidRPr="00443423" w:rsidRDefault="009F6A12" w:rsidP="004468DA">
      <w:pPr>
        <w:numPr>
          <w:ilvl w:val="0"/>
          <w:numId w:val="23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>Αιμοπεταλειακά συμπυκνώματα στην οδοντιατρική: θεωρία, συστήματα, εφαρμογές (Βεσαλά Άννα-Μαρία, 3 ώρες)</w:t>
      </w:r>
    </w:p>
    <w:p w14:paraId="4B14787B" w14:textId="244193F7" w:rsidR="009F6A12" w:rsidRPr="00443423" w:rsidRDefault="009F6A12" w:rsidP="004468DA">
      <w:pPr>
        <w:numPr>
          <w:ilvl w:val="0"/>
          <w:numId w:val="23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 xml:space="preserve">Πρακτική άσκηση (αιμοληψία μεταξύ των εκπαιδευομένων, παρασκευή </w:t>
      </w:r>
      <w:r w:rsidRPr="00443423">
        <w:rPr>
          <w:rFonts w:cstheme="minorHAnsi"/>
          <w:lang w:val="en-US"/>
        </w:rPr>
        <w:t>PRF</w:t>
      </w:r>
      <w:r w:rsidRPr="00443423">
        <w:rPr>
          <w:rFonts w:cstheme="minorHAnsi"/>
        </w:rPr>
        <w:t xml:space="preserve"> και εφαρμογή σε κατευθυνόμενη οστική αναγέννηση, </w:t>
      </w:r>
      <w:r w:rsidRPr="00443423">
        <w:rPr>
          <w:rFonts w:cstheme="minorHAnsi"/>
          <w:lang w:val="en-US"/>
        </w:rPr>
        <w:t>sticky</w:t>
      </w:r>
      <w:r w:rsidRPr="00443423">
        <w:rPr>
          <w:rFonts w:cstheme="minorHAnsi"/>
        </w:rPr>
        <w:t xml:space="preserve"> </w:t>
      </w:r>
      <w:r w:rsidRPr="00443423">
        <w:rPr>
          <w:rFonts w:cstheme="minorHAnsi"/>
          <w:lang w:val="en-US"/>
        </w:rPr>
        <w:t>bone</w:t>
      </w:r>
      <w:r w:rsidRPr="00443423">
        <w:rPr>
          <w:rFonts w:cstheme="minorHAnsi"/>
        </w:rPr>
        <w:t xml:space="preserve"> και μεμβράνη </w:t>
      </w:r>
      <w:r w:rsidRPr="00443423">
        <w:rPr>
          <w:rFonts w:cstheme="minorHAnsi"/>
          <w:lang w:val="en-US"/>
        </w:rPr>
        <w:t>PRF</w:t>
      </w:r>
      <w:r w:rsidRPr="00443423">
        <w:rPr>
          <w:rFonts w:cstheme="minorHAnsi"/>
        </w:rPr>
        <w:t>) (Νακοπούλου Κλεοπάτρα, Βεσαλά Άννα-Μαρία, 3 ώρες)</w:t>
      </w:r>
    </w:p>
    <w:p w14:paraId="36999CFE" w14:textId="450AEDAF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9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Ενότητα: </w:t>
      </w:r>
      <w:r w:rsidR="009F6A12" w:rsidRPr="00443423">
        <w:rPr>
          <w:rFonts w:cs="Calibri"/>
          <w:b/>
          <w:lang w:eastAsia="el-GR"/>
        </w:rPr>
        <w:t>Το ιγμόρειο και η διαχείρισή του στην εμφυτευματολογία</w:t>
      </w:r>
      <w:r w:rsidRPr="00443423">
        <w:rPr>
          <w:rFonts w:cs="Calibri"/>
          <w:b/>
          <w:lang w:eastAsia="el-GR"/>
        </w:rPr>
        <w:t xml:space="preserve"> (7 ώρες)</w:t>
      </w:r>
    </w:p>
    <w:p w14:paraId="3E289896" w14:textId="77777777" w:rsidR="00A74B1E" w:rsidRPr="00443423" w:rsidRDefault="00A74B1E" w:rsidP="004468DA">
      <w:pPr>
        <w:numPr>
          <w:ilvl w:val="0"/>
          <w:numId w:val="24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Έλεγχος γνώσεων (Νταμπαράκης Νικόλαος, 1 ώρα)</w:t>
      </w:r>
    </w:p>
    <w:p w14:paraId="367283F1" w14:textId="708C43F8" w:rsidR="00A74B1E" w:rsidRPr="00443423" w:rsidRDefault="00C1079E" w:rsidP="004468DA">
      <w:pPr>
        <w:numPr>
          <w:ilvl w:val="0"/>
          <w:numId w:val="24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>Ανατομία και φυσιολογία του ιγμορείου άντρου</w:t>
      </w:r>
      <w:r w:rsidR="00A74B1E" w:rsidRPr="00443423">
        <w:rPr>
          <w:rFonts w:cs="Calibri"/>
          <w:lang w:eastAsia="el-GR"/>
        </w:rPr>
        <w:t xml:space="preserve"> (</w:t>
      </w:r>
      <w:r w:rsidRPr="00443423">
        <w:rPr>
          <w:rFonts w:cs="Calibri"/>
          <w:lang w:eastAsia="el-GR"/>
        </w:rPr>
        <w:t>Λιλλής Θεόδωρος</w:t>
      </w:r>
      <w:r w:rsidR="00A74B1E" w:rsidRPr="00443423">
        <w:rPr>
          <w:rFonts w:cs="Calibri"/>
          <w:lang w:eastAsia="el-GR"/>
        </w:rPr>
        <w:t>, 1 ώρα)</w:t>
      </w:r>
    </w:p>
    <w:p w14:paraId="607E7C91" w14:textId="77777777" w:rsidR="00C1079E" w:rsidRPr="00443423" w:rsidRDefault="00A74B1E" w:rsidP="004468DA">
      <w:pPr>
        <w:numPr>
          <w:ilvl w:val="0"/>
          <w:numId w:val="24"/>
        </w:numPr>
        <w:spacing w:before="0" w:after="0"/>
        <w:rPr>
          <w:rFonts w:cs="Calibri"/>
          <w:lang w:eastAsia="el-GR"/>
        </w:rPr>
      </w:pPr>
      <w:r w:rsidRPr="00443423">
        <w:rPr>
          <w:rFonts w:cs="Calibri"/>
          <w:lang w:eastAsia="el-GR"/>
        </w:rPr>
        <w:t xml:space="preserve"> </w:t>
      </w:r>
      <w:r w:rsidR="00C1079E" w:rsidRPr="00443423">
        <w:rPr>
          <w:rFonts w:cstheme="minorHAnsi"/>
        </w:rPr>
        <w:t>Παθολογία και παθοφυσιολογία του ιγμορείου άντρου</w:t>
      </w:r>
      <w:r w:rsidR="00C1079E" w:rsidRPr="00443423">
        <w:rPr>
          <w:rFonts w:cs="Calibri"/>
          <w:lang w:eastAsia="el-GR"/>
        </w:rPr>
        <w:t xml:space="preserve"> </w:t>
      </w:r>
      <w:r w:rsidRPr="00443423">
        <w:rPr>
          <w:rFonts w:cs="Calibri"/>
          <w:lang w:eastAsia="el-GR"/>
        </w:rPr>
        <w:t>(</w:t>
      </w:r>
      <w:r w:rsidR="00C1079E" w:rsidRPr="00443423">
        <w:rPr>
          <w:rFonts w:cs="Calibri"/>
          <w:lang w:eastAsia="el-GR"/>
        </w:rPr>
        <w:t>Λιλλής Θεόδωρος</w:t>
      </w:r>
      <w:r w:rsidRPr="00443423">
        <w:rPr>
          <w:rFonts w:cs="Calibri"/>
          <w:lang w:eastAsia="el-GR"/>
        </w:rPr>
        <w:t>, 1 ώρα)</w:t>
      </w:r>
    </w:p>
    <w:p w14:paraId="45778C1A" w14:textId="2EC8854B" w:rsidR="00C1079E" w:rsidRPr="00443423" w:rsidRDefault="00C1079E" w:rsidP="004468DA">
      <w:pPr>
        <w:numPr>
          <w:ilvl w:val="0"/>
          <w:numId w:val="24"/>
        </w:numPr>
        <w:spacing w:before="0" w:after="0"/>
        <w:rPr>
          <w:rFonts w:cs="Calibri"/>
          <w:lang w:eastAsia="el-GR"/>
        </w:rPr>
      </w:pPr>
      <w:r w:rsidRPr="00443423">
        <w:rPr>
          <w:rFonts w:cstheme="minorHAnsi"/>
        </w:rPr>
        <w:t>Τεχνική ανοιχτής ανύψωσης του εδάφους του ιγμορείου άντρου.</w:t>
      </w:r>
      <w:r w:rsidRPr="00443423">
        <w:rPr>
          <w:rFonts w:cs="Calibri"/>
          <w:lang w:eastAsia="el-GR"/>
        </w:rPr>
        <w:t xml:space="preserve"> (Νταμπαράκης Νικόλαος, 1 ώρα)</w:t>
      </w:r>
    </w:p>
    <w:p w14:paraId="50A87FF7" w14:textId="12D4FE62" w:rsidR="00C1079E" w:rsidRPr="00443423" w:rsidRDefault="00C1079E" w:rsidP="004468DA">
      <w:pPr>
        <w:numPr>
          <w:ilvl w:val="0"/>
          <w:numId w:val="24"/>
        </w:numPr>
        <w:spacing w:before="0" w:after="0"/>
        <w:rPr>
          <w:rFonts w:cs="Calibri"/>
          <w:lang w:eastAsia="el-GR"/>
        </w:rPr>
      </w:pPr>
      <w:r w:rsidRPr="00443423">
        <w:rPr>
          <w:rFonts w:cstheme="minorHAnsi"/>
        </w:rPr>
        <w:t>Τεχνική κλειστής ανύψωσης του εδάφους του ιγμορείου άντρου.</w:t>
      </w:r>
      <w:r w:rsidRPr="00443423">
        <w:rPr>
          <w:rFonts w:cs="Calibri"/>
          <w:lang w:eastAsia="el-GR"/>
        </w:rPr>
        <w:t xml:space="preserve"> (Νταμπαράκης Νικόλαος, 1 ώρα)</w:t>
      </w:r>
    </w:p>
    <w:p w14:paraId="27D9AE98" w14:textId="7C096BDC" w:rsidR="009F6A12" w:rsidRPr="00443423" w:rsidRDefault="00C1079E" w:rsidP="004468DA">
      <w:pPr>
        <w:numPr>
          <w:ilvl w:val="0"/>
          <w:numId w:val="24"/>
        </w:numPr>
        <w:spacing w:before="0" w:after="0"/>
        <w:jc w:val="both"/>
        <w:rPr>
          <w:rFonts w:cstheme="minorHAnsi"/>
          <w:lang w:eastAsia="el-GR"/>
        </w:rPr>
      </w:pPr>
      <w:r w:rsidRPr="00443423">
        <w:rPr>
          <w:rFonts w:cstheme="minorHAnsi"/>
        </w:rPr>
        <w:t xml:space="preserve">Πρακτική άσκηση (ανοικτή ανύψωση και κλειστή ανύψωση του ιγμορείου με το σύστημα </w:t>
      </w:r>
      <w:r w:rsidRPr="00443423">
        <w:rPr>
          <w:rFonts w:cstheme="minorHAnsi"/>
          <w:lang w:val="en-US"/>
        </w:rPr>
        <w:t>Vershah</w:t>
      </w:r>
      <w:r w:rsidRPr="00443423">
        <w:rPr>
          <w:rFonts w:cstheme="minorHAnsi"/>
        </w:rPr>
        <w:t xml:space="preserve"> και τοποθέτηση εμφυτεύματος) (Νταμπαράκης Νικόλαος, Λιλλής Θεόδωρος, Φωτόπουλος Ιωάννης, 3ώρες)</w:t>
      </w:r>
    </w:p>
    <w:p w14:paraId="35A4E4DD" w14:textId="77777777" w:rsidR="007958DC" w:rsidRPr="00443423" w:rsidRDefault="007958DC" w:rsidP="004468DA">
      <w:pPr>
        <w:spacing w:before="0" w:after="0"/>
        <w:ind w:left="720"/>
        <w:rPr>
          <w:rFonts w:cstheme="minorHAnsi"/>
        </w:rPr>
      </w:pPr>
    </w:p>
    <w:p w14:paraId="4199B93E" w14:textId="77777777" w:rsidR="007958DC" w:rsidRPr="00443423" w:rsidRDefault="007958DC" w:rsidP="004468DA">
      <w:pPr>
        <w:spacing w:before="0" w:after="0"/>
        <w:ind w:left="720"/>
        <w:rPr>
          <w:rFonts w:cstheme="minorHAnsi"/>
          <w:lang w:eastAsia="el-GR"/>
        </w:rPr>
      </w:pPr>
    </w:p>
    <w:p w14:paraId="3F04D624" w14:textId="47B4DB23" w:rsidR="007958DC" w:rsidRPr="00443423" w:rsidRDefault="007958DC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ΕΝΟΤΗΤΕΣ ΠΡΑΚΤΙΚΗΣ ΚΛΙΝΙΚΗΣ ΑΣΚΗΣΗΣ</w:t>
      </w:r>
    </w:p>
    <w:p w14:paraId="2E7F062D" w14:textId="10C8AFEC" w:rsidR="00A74B1E" w:rsidRPr="00443423" w:rsidRDefault="00A74B1E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1</w:t>
      </w:r>
      <w:r w:rsidRPr="00443423">
        <w:rPr>
          <w:rFonts w:cs="Calibri"/>
          <w:b/>
          <w:vertAlign w:val="superscript"/>
          <w:lang w:eastAsia="el-GR"/>
        </w:rPr>
        <w:t>η</w:t>
      </w:r>
      <w:r w:rsidRPr="00443423">
        <w:rPr>
          <w:rFonts w:cs="Calibri"/>
          <w:b/>
          <w:lang w:eastAsia="el-GR"/>
        </w:rPr>
        <w:t xml:space="preserve"> Ενότητα: Παρακολούθηση επεμβάσεων (4 ώρες)</w:t>
      </w:r>
    </w:p>
    <w:p w14:paraId="5A1CBB65" w14:textId="77777777" w:rsidR="00A74B1E" w:rsidRPr="00443423" w:rsidRDefault="00A74B1E" w:rsidP="004468DA">
      <w:pPr>
        <w:numPr>
          <w:ilvl w:val="0"/>
          <w:numId w:val="25"/>
        </w:numPr>
        <w:spacing w:before="0" w:after="0"/>
      </w:pPr>
      <w:r w:rsidRPr="00443423">
        <w:t>Παρακολούθηση και συμμετοχή ως βοηθός σε επεμβάσεις χειρουργικής τοποθέτησης εμφυτευμάτων στη μεταπτυχιακή κλινική, (Νταμπαράκης Νικόλαος – Λιλλής Θεόδωρος, 4 ώρες)</w:t>
      </w:r>
    </w:p>
    <w:p w14:paraId="73E5E307" w14:textId="61C86A15" w:rsidR="007958DC" w:rsidRPr="00443423" w:rsidRDefault="007958DC" w:rsidP="004468DA">
      <w:pPr>
        <w:spacing w:before="0" w:after="0"/>
        <w:rPr>
          <w:rFonts w:cs="Calibri"/>
          <w:b/>
          <w:lang w:eastAsia="el-GR"/>
        </w:rPr>
      </w:pPr>
      <w:r w:rsidRPr="00443423">
        <w:rPr>
          <w:rFonts w:cs="Calibri"/>
          <w:b/>
          <w:lang w:eastAsia="el-GR"/>
        </w:rPr>
        <w:t>2</w:t>
      </w:r>
      <w:r w:rsidRPr="00443423">
        <w:rPr>
          <w:rFonts w:cs="Calibri"/>
          <w:b/>
          <w:vertAlign w:val="superscript"/>
          <w:lang w:eastAsia="el-GR"/>
        </w:rPr>
        <w:t xml:space="preserve">η </w:t>
      </w:r>
      <w:r w:rsidRPr="00443423">
        <w:rPr>
          <w:rFonts w:cs="Calibri"/>
          <w:b/>
          <w:lang w:eastAsia="el-GR"/>
        </w:rPr>
        <w:t>Ενότητα: Παρακολούθηση επεμβάσεων (4 ώρες)</w:t>
      </w:r>
    </w:p>
    <w:p w14:paraId="451C90A5" w14:textId="3EE1BBF8" w:rsidR="007958DC" w:rsidRPr="00443423" w:rsidRDefault="007958DC" w:rsidP="004468DA">
      <w:pPr>
        <w:numPr>
          <w:ilvl w:val="0"/>
          <w:numId w:val="25"/>
        </w:numPr>
        <w:spacing w:before="0" w:after="0"/>
      </w:pPr>
      <w:r w:rsidRPr="00443423">
        <w:lastRenderedPageBreak/>
        <w:t>Παρακολούθηση και συμμετοχή ως βοηθός σε επεμβάσεις χειρουργικής τοποθέτησης εμφυτευμάτων στη μεταπτυχιακή κλινική, (Νταμπαράκης Νικόλαος – Λιλλής Θεόδωρος, 4 ώρες)</w:t>
      </w:r>
    </w:p>
    <w:p w14:paraId="1B4E03BC" w14:textId="720A8429" w:rsidR="00A74B1E" w:rsidRPr="00443423" w:rsidRDefault="007958DC" w:rsidP="004468DA">
      <w:pPr>
        <w:spacing w:before="0" w:after="0"/>
        <w:rPr>
          <w:b/>
        </w:rPr>
      </w:pPr>
      <w:r w:rsidRPr="00443423">
        <w:rPr>
          <w:b/>
        </w:rPr>
        <w:t>3</w:t>
      </w:r>
      <w:r w:rsidR="00A74B1E" w:rsidRPr="00443423">
        <w:rPr>
          <w:b/>
          <w:vertAlign w:val="superscript"/>
        </w:rPr>
        <w:t xml:space="preserve">η </w:t>
      </w:r>
      <w:r w:rsidR="00A74B1E" w:rsidRPr="00443423">
        <w:rPr>
          <w:b/>
        </w:rPr>
        <w:t>Ενότητα: Εξέταση ασθενών – Σχέδιο Θεραπείας (4 ώρες)</w:t>
      </w:r>
    </w:p>
    <w:p w14:paraId="1AF2084F" w14:textId="71C66490" w:rsidR="00A74B1E" w:rsidRPr="00443423" w:rsidRDefault="00A74B1E" w:rsidP="004468DA">
      <w:pPr>
        <w:numPr>
          <w:ilvl w:val="0"/>
          <w:numId w:val="25"/>
        </w:numPr>
        <w:spacing w:before="0" w:after="0"/>
        <w:jc w:val="both"/>
      </w:pPr>
      <w:r w:rsidRPr="00443423">
        <w:t xml:space="preserve">Αρχική κλινική εξέταση </w:t>
      </w:r>
      <w:r w:rsidR="004B0D3F" w:rsidRPr="00443423">
        <w:t>του πρώτου</w:t>
      </w:r>
      <w:r w:rsidRPr="00443423">
        <w:t xml:space="preserve"> ασθεν</w:t>
      </w:r>
      <w:r w:rsidR="004B0D3F" w:rsidRPr="00443423">
        <w:t>ή</w:t>
      </w:r>
      <w:r w:rsidRPr="00443423">
        <w:t xml:space="preserve"> </w:t>
      </w:r>
      <w:r w:rsidR="004B0D3F" w:rsidRPr="00443423">
        <w:t>του</w:t>
      </w:r>
      <w:r w:rsidRPr="00443423">
        <w:t xml:space="preserve"> εκπαιδευόμενο</w:t>
      </w:r>
      <w:r w:rsidR="004B0D3F" w:rsidRPr="00443423">
        <w:t>υ</w:t>
      </w:r>
      <w:r w:rsidRPr="00443423">
        <w:t xml:space="preserve">, συμπλήρωση απαραίτητων εντύπων, προεγχειρητικός ακτινολογικός έλεγχος με </w:t>
      </w:r>
      <w:r w:rsidRPr="00443423">
        <w:rPr>
          <w:lang w:val="en-US"/>
        </w:rPr>
        <w:t>CBCT</w:t>
      </w:r>
      <w:r w:rsidRPr="00443423">
        <w:t>, συζήτηση και κατάρτιση σχεδίου θεραπείας, (Λιλλής Θεόδωρος – Φωτόπουλος Ιωάννης, 4 ώρες)</w:t>
      </w:r>
    </w:p>
    <w:p w14:paraId="5563BCE4" w14:textId="38811D9A" w:rsidR="007958DC" w:rsidRPr="00443423" w:rsidRDefault="007958DC" w:rsidP="004468DA">
      <w:pPr>
        <w:spacing w:before="0" w:after="0"/>
        <w:rPr>
          <w:b/>
        </w:rPr>
      </w:pPr>
      <w:r w:rsidRPr="00443423">
        <w:rPr>
          <w:b/>
        </w:rPr>
        <w:t>4</w:t>
      </w:r>
      <w:r w:rsidRPr="00443423">
        <w:rPr>
          <w:b/>
          <w:vertAlign w:val="superscript"/>
        </w:rPr>
        <w:t xml:space="preserve">η </w:t>
      </w:r>
      <w:r w:rsidRPr="00443423">
        <w:rPr>
          <w:b/>
        </w:rPr>
        <w:t>Ενότητα: Εξέταση ασθενών – Σχέδιο Θεραπείας (4 ώρες)</w:t>
      </w:r>
    </w:p>
    <w:p w14:paraId="0473467C" w14:textId="6953998D" w:rsidR="007958DC" w:rsidRPr="00443423" w:rsidRDefault="007958DC" w:rsidP="004468DA">
      <w:pPr>
        <w:numPr>
          <w:ilvl w:val="0"/>
          <w:numId w:val="25"/>
        </w:numPr>
        <w:spacing w:before="0" w:after="0"/>
        <w:jc w:val="both"/>
      </w:pPr>
      <w:r w:rsidRPr="00443423">
        <w:t xml:space="preserve">Αρχική κλινική εξέταση </w:t>
      </w:r>
      <w:r w:rsidR="004B0D3F" w:rsidRPr="00443423">
        <w:t>του δεύτερου ασθενή</w:t>
      </w:r>
      <w:r w:rsidRPr="00443423">
        <w:t xml:space="preserve"> </w:t>
      </w:r>
      <w:r w:rsidR="004B0D3F" w:rsidRPr="00443423">
        <w:t>του</w:t>
      </w:r>
      <w:r w:rsidRPr="00443423">
        <w:t xml:space="preserve"> εκπαιδευόμενος, συμπλήρωση απαραίτητων εντύπων, προεγχειρητικός ακτινολογικός έλεγχος με </w:t>
      </w:r>
      <w:r w:rsidRPr="00443423">
        <w:rPr>
          <w:lang w:val="en-US"/>
        </w:rPr>
        <w:t>CBCT</w:t>
      </w:r>
      <w:r w:rsidRPr="00443423">
        <w:t>, συζήτηση και κατάρτιση σχεδίου θεραπείας, (Λιλλής Θεόδωρος – Φωτόπουλος Ιωάννης, 4 ώρες)</w:t>
      </w:r>
    </w:p>
    <w:p w14:paraId="52357D57" w14:textId="3F719A8F" w:rsidR="00A74B1E" w:rsidRPr="00443423" w:rsidRDefault="004B0D3F" w:rsidP="004468DA">
      <w:pPr>
        <w:spacing w:before="0" w:after="0"/>
        <w:jc w:val="both"/>
        <w:rPr>
          <w:b/>
        </w:rPr>
      </w:pPr>
      <w:r w:rsidRPr="00443423">
        <w:rPr>
          <w:b/>
        </w:rPr>
        <w:t>5</w:t>
      </w:r>
      <w:r w:rsidR="00A74B1E" w:rsidRPr="00443423">
        <w:rPr>
          <w:b/>
          <w:vertAlign w:val="superscript"/>
        </w:rPr>
        <w:t>η</w:t>
      </w:r>
      <w:r w:rsidR="00A74B1E" w:rsidRPr="00443423">
        <w:rPr>
          <w:b/>
        </w:rPr>
        <w:t xml:space="preserve"> Ενότητα: Χειρουργικές επεμβάσεις τοποθέτησης εμφυτευμάτων (4 ώρες)</w:t>
      </w:r>
    </w:p>
    <w:p w14:paraId="691646BF" w14:textId="1DE0F1C8" w:rsidR="00A74B1E" w:rsidRPr="00443423" w:rsidRDefault="00A74B1E" w:rsidP="004468DA">
      <w:pPr>
        <w:numPr>
          <w:ilvl w:val="0"/>
          <w:numId w:val="25"/>
        </w:numPr>
        <w:spacing w:before="0" w:after="0"/>
        <w:jc w:val="both"/>
      </w:pPr>
      <w:r w:rsidRPr="00443423">
        <w:t>Πραγματοποίηση χειρουργικ</w:t>
      </w:r>
      <w:r w:rsidR="004B0D3F" w:rsidRPr="00443423">
        <w:t>ής</w:t>
      </w:r>
      <w:r w:rsidRPr="00443423">
        <w:t xml:space="preserve"> επ</w:t>
      </w:r>
      <w:r w:rsidR="004B0D3F" w:rsidRPr="00443423">
        <w:t>έμβασης</w:t>
      </w:r>
      <w:r w:rsidRPr="00443423">
        <w:t xml:space="preserve"> για την τοποθέτηση των εμφυτευμάτων </w:t>
      </w:r>
      <w:r w:rsidR="004B0D3F" w:rsidRPr="00443423">
        <w:t>στον πρώτο ασθενή</w:t>
      </w:r>
      <w:r w:rsidRPr="00443423">
        <w:t xml:space="preserve"> (Νταμπαράκης Νικόλαος – Λιλλής Θεόδωρος, 4 ώρες)</w:t>
      </w:r>
    </w:p>
    <w:p w14:paraId="03A1A275" w14:textId="49BC5F48" w:rsidR="004B0D3F" w:rsidRPr="00443423" w:rsidRDefault="004B0D3F" w:rsidP="004468DA">
      <w:pPr>
        <w:spacing w:before="0" w:after="0"/>
        <w:jc w:val="both"/>
        <w:rPr>
          <w:b/>
        </w:rPr>
      </w:pPr>
      <w:r w:rsidRPr="00443423">
        <w:rPr>
          <w:b/>
        </w:rPr>
        <w:t>6</w:t>
      </w:r>
      <w:r w:rsidRPr="00443423">
        <w:rPr>
          <w:b/>
          <w:vertAlign w:val="superscript"/>
        </w:rPr>
        <w:t>η</w:t>
      </w:r>
      <w:r w:rsidRPr="00443423">
        <w:rPr>
          <w:b/>
        </w:rPr>
        <w:t xml:space="preserve"> Ενότητα: Χειρουργικές επεμβάσεις τοποθέτησης εμφυτευμάτων (4 ώρες)</w:t>
      </w:r>
    </w:p>
    <w:p w14:paraId="2FA90E98" w14:textId="35665E8B" w:rsidR="004B0D3F" w:rsidRPr="00443423" w:rsidRDefault="004B0D3F" w:rsidP="004468DA">
      <w:pPr>
        <w:numPr>
          <w:ilvl w:val="0"/>
          <w:numId w:val="25"/>
        </w:numPr>
        <w:spacing w:before="0" w:after="0"/>
        <w:jc w:val="both"/>
      </w:pPr>
      <w:r w:rsidRPr="00443423">
        <w:t>Πραγματοποίηση χειρουργικής επέμβασης για την τοποθέτηση των εμφυτευμάτων στον δεύτερο ασθενή (Νταμπαράκης Νικόλαος – Λιλλής Θεόδωρος, 4 ώρες)</w:t>
      </w:r>
    </w:p>
    <w:p w14:paraId="16A50CEB" w14:textId="168E5455" w:rsidR="00A74B1E" w:rsidRPr="00443423" w:rsidRDefault="004B0D3F" w:rsidP="004468DA">
      <w:pPr>
        <w:spacing w:before="0" w:after="0"/>
        <w:jc w:val="both"/>
        <w:rPr>
          <w:b/>
        </w:rPr>
      </w:pPr>
      <w:r w:rsidRPr="00443423">
        <w:rPr>
          <w:b/>
        </w:rPr>
        <w:t>7</w:t>
      </w:r>
      <w:r w:rsidR="00A74B1E" w:rsidRPr="00443423">
        <w:rPr>
          <w:b/>
          <w:vertAlign w:val="superscript"/>
        </w:rPr>
        <w:t>η</w:t>
      </w:r>
      <w:r w:rsidR="00A74B1E" w:rsidRPr="00443423">
        <w:rPr>
          <w:b/>
        </w:rPr>
        <w:t xml:space="preserve"> Ενότητα: Χειρουργική αποκάλυψη των εμφυτευμάτων (2 ώρες)</w:t>
      </w:r>
    </w:p>
    <w:p w14:paraId="54ED4CB1" w14:textId="7C581371" w:rsidR="00A74B1E" w:rsidRPr="00443423" w:rsidRDefault="00A74B1E" w:rsidP="004468DA">
      <w:pPr>
        <w:numPr>
          <w:ilvl w:val="0"/>
          <w:numId w:val="25"/>
        </w:numPr>
        <w:spacing w:before="0" w:after="0"/>
        <w:jc w:val="both"/>
      </w:pPr>
      <w:r w:rsidRPr="00443423">
        <w:t xml:space="preserve">Χειρουργική αποκάλυψη των εμφυτευμάτων </w:t>
      </w:r>
      <w:r w:rsidR="004B0D3F" w:rsidRPr="00443423">
        <w:t>στον πρώτο ασθενή</w:t>
      </w:r>
      <w:r w:rsidRPr="00443423">
        <w:t xml:space="preserve"> (Λιλλής Θεόδωρος – Φωτόπουλος Ιωάννης, 2 ώρες)</w:t>
      </w:r>
    </w:p>
    <w:p w14:paraId="105FFABB" w14:textId="536703C6" w:rsidR="004B0D3F" w:rsidRPr="00443423" w:rsidRDefault="004B0D3F" w:rsidP="004468DA">
      <w:pPr>
        <w:spacing w:before="0" w:after="0"/>
        <w:jc w:val="both"/>
        <w:rPr>
          <w:b/>
        </w:rPr>
      </w:pPr>
      <w:r w:rsidRPr="00443423">
        <w:rPr>
          <w:b/>
        </w:rPr>
        <w:t>8</w:t>
      </w:r>
      <w:r w:rsidRPr="00443423">
        <w:rPr>
          <w:b/>
          <w:vertAlign w:val="superscript"/>
        </w:rPr>
        <w:t>η</w:t>
      </w:r>
      <w:r w:rsidRPr="00443423">
        <w:rPr>
          <w:b/>
        </w:rPr>
        <w:t xml:space="preserve"> Ενότητα: Χειρουργική αποκάλυψη των εμφυτευμάτων (2 ώρες)</w:t>
      </w:r>
    </w:p>
    <w:p w14:paraId="55333662" w14:textId="675F2956" w:rsidR="0032598C" w:rsidRPr="00FF6752" w:rsidRDefault="004B0D3F" w:rsidP="00FF6752">
      <w:pPr>
        <w:numPr>
          <w:ilvl w:val="0"/>
          <w:numId w:val="25"/>
        </w:numPr>
        <w:spacing w:before="0" w:after="0"/>
        <w:jc w:val="both"/>
      </w:pPr>
      <w:r w:rsidRPr="00443423">
        <w:t>Χειρουργική αποκάλυψη των εμφυτευμάτων στον δεύτερο ασθενή (Λιλλής Θεόδωρος – Φωτόπουλος Ιωάννης, 2 ώρες)</w:t>
      </w:r>
      <w:bookmarkEnd w:id="0"/>
    </w:p>
    <w:sectPr w:rsidR="0032598C" w:rsidRPr="00FF6752" w:rsidSect="005F7D6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96B0" w14:textId="77777777" w:rsidR="007F3A8F" w:rsidRDefault="007F3A8F">
      <w:pPr>
        <w:spacing w:before="0" w:after="0" w:line="240" w:lineRule="auto"/>
      </w:pPr>
      <w:r>
        <w:separator/>
      </w:r>
    </w:p>
  </w:endnote>
  <w:endnote w:type="continuationSeparator" w:id="0">
    <w:p w14:paraId="5650158A" w14:textId="77777777" w:rsidR="007F3A8F" w:rsidRDefault="007F3A8F">
      <w:pPr>
        <w:spacing w:before="0" w:after="0" w:line="240" w:lineRule="auto"/>
      </w:pPr>
      <w:r>
        <w:continuationSeparator/>
      </w:r>
    </w:p>
  </w:endnote>
  <w:endnote w:type="continuationNotice" w:id="1">
    <w:p w14:paraId="679FD52C" w14:textId="77777777" w:rsidR="00FF6752" w:rsidRDefault="00FF675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CB58" w14:textId="77777777" w:rsidR="007F3A8F" w:rsidRDefault="007F3A8F">
      <w:pPr>
        <w:spacing w:before="0" w:after="0" w:line="240" w:lineRule="auto"/>
      </w:pPr>
      <w:r>
        <w:separator/>
      </w:r>
    </w:p>
  </w:footnote>
  <w:footnote w:type="continuationSeparator" w:id="0">
    <w:p w14:paraId="15D0D8FF" w14:textId="77777777" w:rsidR="007F3A8F" w:rsidRDefault="007F3A8F">
      <w:pPr>
        <w:spacing w:before="0" w:after="0" w:line="240" w:lineRule="auto"/>
      </w:pPr>
      <w:r>
        <w:continuationSeparator/>
      </w:r>
    </w:p>
  </w:footnote>
  <w:footnote w:type="continuationNotice" w:id="1">
    <w:p w14:paraId="7C001B9A" w14:textId="77777777" w:rsidR="00FF6752" w:rsidRDefault="00FF675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EC2" w14:textId="77777777" w:rsidR="005F7D60" w:rsidRDefault="005F7D60" w:rsidP="005F7D60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2DFB2C45" w14:textId="76238BB6" w:rsidR="005F7D60" w:rsidRPr="00876AD4" w:rsidRDefault="005F7D60" w:rsidP="005F7D60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2" w:history="1">
      <w:r w:rsidR="00DA651D" w:rsidRPr="00ED1829">
        <w:rPr>
          <w:rStyle w:val="Hyperlink"/>
          <w:rFonts w:cstheme="minorHAnsi"/>
          <w:noProof/>
          <w:lang w:val="en-US" w:eastAsia="el-GR"/>
        </w:rPr>
        <w:t>kedivim</w:t>
      </w:r>
      <w:r w:rsidR="00DA651D" w:rsidRPr="00ED1829">
        <w:rPr>
          <w:rStyle w:val="Hyperlink"/>
          <w:rFonts w:cstheme="minorHAnsi"/>
          <w:noProof/>
          <w:lang w:eastAsia="el-GR"/>
        </w:rPr>
        <w:t>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3" w:history="1">
      <w:r w:rsidR="003E495E" w:rsidRPr="00ED1829">
        <w:rPr>
          <w:rStyle w:val="Hyperlink"/>
          <w:rFonts w:cstheme="minorHAnsi"/>
        </w:rPr>
        <w:t>http://www.</w:t>
      </w:r>
      <w:r w:rsidR="003E495E" w:rsidRPr="00ED1829">
        <w:rPr>
          <w:rStyle w:val="Hyperlink"/>
          <w:rFonts w:cstheme="minorHAnsi"/>
          <w:lang w:val="en-US"/>
        </w:rPr>
        <w:t>kedivim</w:t>
      </w:r>
      <w:r w:rsidR="003E495E" w:rsidRPr="00ED1829">
        <w:rPr>
          <w:rStyle w:val="Hyperlink"/>
          <w:rFonts w:cstheme="minorHAnsi"/>
        </w:rPr>
        <w:t>.auth.gr</w:t>
      </w:r>
    </w:hyperlink>
  </w:p>
  <w:p w14:paraId="5F176A14" w14:textId="17DE2EB5" w:rsidR="007A1CF8" w:rsidRDefault="007A1CF8" w:rsidP="005F7D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3F2"/>
    <w:multiLevelType w:val="hybridMultilevel"/>
    <w:tmpl w:val="F140C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0331F46"/>
    <w:multiLevelType w:val="hybridMultilevel"/>
    <w:tmpl w:val="10A88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297B04EE"/>
    <w:multiLevelType w:val="hybridMultilevel"/>
    <w:tmpl w:val="43824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12210"/>
    <w:multiLevelType w:val="hybridMultilevel"/>
    <w:tmpl w:val="15F23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F75B5"/>
    <w:multiLevelType w:val="hybridMultilevel"/>
    <w:tmpl w:val="2CD44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43A40"/>
    <w:multiLevelType w:val="hybridMultilevel"/>
    <w:tmpl w:val="B6986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1290E"/>
    <w:multiLevelType w:val="hybridMultilevel"/>
    <w:tmpl w:val="5DDEA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627E45C0"/>
    <w:multiLevelType w:val="hybridMultilevel"/>
    <w:tmpl w:val="D8D0510A"/>
    <w:lvl w:ilvl="0" w:tplc="1AFA688A">
      <w:start w:val="1"/>
      <w:numFmt w:val="decimal"/>
      <w:lvlText w:val="%1."/>
      <w:lvlJc w:val="left"/>
      <w:pPr>
        <w:ind w:left="294" w:hanging="360"/>
      </w:pPr>
      <w:rPr>
        <w:rFonts w:cs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7FD57560"/>
    <w:multiLevelType w:val="hybridMultilevel"/>
    <w:tmpl w:val="4D9CA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5"/>
  </w:num>
  <w:num w:numId="5">
    <w:abstractNumId w:val="9"/>
  </w:num>
  <w:num w:numId="6">
    <w:abstractNumId w:val="4"/>
  </w:num>
  <w:num w:numId="7">
    <w:abstractNumId w:val="14"/>
  </w:num>
  <w:num w:numId="8">
    <w:abstractNumId w:val="20"/>
  </w:num>
  <w:num w:numId="9">
    <w:abstractNumId w:val="18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23"/>
  </w:num>
  <w:num w:numId="16">
    <w:abstractNumId w:val="10"/>
  </w:num>
  <w:num w:numId="17">
    <w:abstractNumId w:val="19"/>
  </w:num>
  <w:num w:numId="18">
    <w:abstractNumId w:val="3"/>
  </w:num>
  <w:num w:numId="19">
    <w:abstractNumId w:val="1"/>
  </w:num>
  <w:num w:numId="20">
    <w:abstractNumId w:val="8"/>
  </w:num>
  <w:num w:numId="21">
    <w:abstractNumId w:val="15"/>
  </w:num>
  <w:num w:numId="22">
    <w:abstractNumId w:val="24"/>
  </w:num>
  <w:num w:numId="23">
    <w:abstractNumId w:val="17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43A43"/>
    <w:rsid w:val="00051B69"/>
    <w:rsid w:val="00081285"/>
    <w:rsid w:val="00084336"/>
    <w:rsid w:val="0008659A"/>
    <w:rsid w:val="000A7526"/>
    <w:rsid w:val="000B6B2D"/>
    <w:rsid w:val="000C2264"/>
    <w:rsid w:val="000D4CA0"/>
    <w:rsid w:val="0011377E"/>
    <w:rsid w:val="0011653E"/>
    <w:rsid w:val="00122062"/>
    <w:rsid w:val="00150163"/>
    <w:rsid w:val="00154847"/>
    <w:rsid w:val="001567A6"/>
    <w:rsid w:val="00181F9B"/>
    <w:rsid w:val="00185A06"/>
    <w:rsid w:val="001A36C9"/>
    <w:rsid w:val="001A3BC7"/>
    <w:rsid w:val="001B7449"/>
    <w:rsid w:val="001D1E81"/>
    <w:rsid w:val="00221C7D"/>
    <w:rsid w:val="0022580E"/>
    <w:rsid w:val="002320C6"/>
    <w:rsid w:val="00237223"/>
    <w:rsid w:val="00240593"/>
    <w:rsid w:val="00272E2F"/>
    <w:rsid w:val="0027432B"/>
    <w:rsid w:val="002755CD"/>
    <w:rsid w:val="00276E20"/>
    <w:rsid w:val="00281030"/>
    <w:rsid w:val="002949EB"/>
    <w:rsid w:val="00296919"/>
    <w:rsid w:val="00315B49"/>
    <w:rsid w:val="0032286F"/>
    <w:rsid w:val="0032598C"/>
    <w:rsid w:val="0034151A"/>
    <w:rsid w:val="0037321F"/>
    <w:rsid w:val="003B02E8"/>
    <w:rsid w:val="003B7800"/>
    <w:rsid w:val="003C20BD"/>
    <w:rsid w:val="003C4BAC"/>
    <w:rsid w:val="003E495E"/>
    <w:rsid w:val="003F444A"/>
    <w:rsid w:val="00405C50"/>
    <w:rsid w:val="004202BA"/>
    <w:rsid w:val="00431A42"/>
    <w:rsid w:val="00443423"/>
    <w:rsid w:val="004468DA"/>
    <w:rsid w:val="00456676"/>
    <w:rsid w:val="00472038"/>
    <w:rsid w:val="00481406"/>
    <w:rsid w:val="004B0D3F"/>
    <w:rsid w:val="004F0FAE"/>
    <w:rsid w:val="004F55FA"/>
    <w:rsid w:val="00516974"/>
    <w:rsid w:val="005502A1"/>
    <w:rsid w:val="0057698E"/>
    <w:rsid w:val="005A2FA6"/>
    <w:rsid w:val="005A47AE"/>
    <w:rsid w:val="005F4647"/>
    <w:rsid w:val="005F6C0B"/>
    <w:rsid w:val="005F7D60"/>
    <w:rsid w:val="006278D1"/>
    <w:rsid w:val="00632AAC"/>
    <w:rsid w:val="00660599"/>
    <w:rsid w:val="006763C7"/>
    <w:rsid w:val="00683664"/>
    <w:rsid w:val="0068721B"/>
    <w:rsid w:val="00692C94"/>
    <w:rsid w:val="006A0699"/>
    <w:rsid w:val="006B00AC"/>
    <w:rsid w:val="006B471B"/>
    <w:rsid w:val="00701385"/>
    <w:rsid w:val="00710BC8"/>
    <w:rsid w:val="007534B4"/>
    <w:rsid w:val="00755109"/>
    <w:rsid w:val="00791D98"/>
    <w:rsid w:val="007958DC"/>
    <w:rsid w:val="00797E31"/>
    <w:rsid w:val="007A1CF8"/>
    <w:rsid w:val="007A54DE"/>
    <w:rsid w:val="007C6711"/>
    <w:rsid w:val="007D0207"/>
    <w:rsid w:val="007D0CD5"/>
    <w:rsid w:val="007F1479"/>
    <w:rsid w:val="007F2669"/>
    <w:rsid w:val="007F3A8F"/>
    <w:rsid w:val="00804A01"/>
    <w:rsid w:val="00832C26"/>
    <w:rsid w:val="00835F81"/>
    <w:rsid w:val="00841C05"/>
    <w:rsid w:val="00876AD4"/>
    <w:rsid w:val="008A1AE7"/>
    <w:rsid w:val="008B77F0"/>
    <w:rsid w:val="008E48C3"/>
    <w:rsid w:val="00900A6A"/>
    <w:rsid w:val="009037A0"/>
    <w:rsid w:val="00907E19"/>
    <w:rsid w:val="00916326"/>
    <w:rsid w:val="00922BBA"/>
    <w:rsid w:val="00941D1B"/>
    <w:rsid w:val="00944F98"/>
    <w:rsid w:val="009515BA"/>
    <w:rsid w:val="009A10B8"/>
    <w:rsid w:val="009A199C"/>
    <w:rsid w:val="009C731F"/>
    <w:rsid w:val="009D5043"/>
    <w:rsid w:val="009D7213"/>
    <w:rsid w:val="009E0BD1"/>
    <w:rsid w:val="009F6A12"/>
    <w:rsid w:val="00A03DCB"/>
    <w:rsid w:val="00A05BB1"/>
    <w:rsid w:val="00A062E8"/>
    <w:rsid w:val="00A15C5C"/>
    <w:rsid w:val="00A36FC6"/>
    <w:rsid w:val="00A46621"/>
    <w:rsid w:val="00A74B1E"/>
    <w:rsid w:val="00A75657"/>
    <w:rsid w:val="00A87A36"/>
    <w:rsid w:val="00AA0AB9"/>
    <w:rsid w:val="00AB4854"/>
    <w:rsid w:val="00AB64D8"/>
    <w:rsid w:val="00AC7AF7"/>
    <w:rsid w:val="00AD1EE6"/>
    <w:rsid w:val="00AE0815"/>
    <w:rsid w:val="00AE5F71"/>
    <w:rsid w:val="00AF0F72"/>
    <w:rsid w:val="00B0096F"/>
    <w:rsid w:val="00B129D1"/>
    <w:rsid w:val="00B22EFF"/>
    <w:rsid w:val="00B42234"/>
    <w:rsid w:val="00B46AF2"/>
    <w:rsid w:val="00B701C8"/>
    <w:rsid w:val="00B72637"/>
    <w:rsid w:val="00B74A09"/>
    <w:rsid w:val="00B817DA"/>
    <w:rsid w:val="00B839F7"/>
    <w:rsid w:val="00B87D81"/>
    <w:rsid w:val="00B93580"/>
    <w:rsid w:val="00BB721F"/>
    <w:rsid w:val="00BE729A"/>
    <w:rsid w:val="00C047E9"/>
    <w:rsid w:val="00C069FC"/>
    <w:rsid w:val="00C1079E"/>
    <w:rsid w:val="00C41C80"/>
    <w:rsid w:val="00C4728C"/>
    <w:rsid w:val="00C52DCA"/>
    <w:rsid w:val="00C57A3C"/>
    <w:rsid w:val="00C6445C"/>
    <w:rsid w:val="00C758AA"/>
    <w:rsid w:val="00C80332"/>
    <w:rsid w:val="00C835AF"/>
    <w:rsid w:val="00C87E5D"/>
    <w:rsid w:val="00CB0945"/>
    <w:rsid w:val="00D04F3E"/>
    <w:rsid w:val="00D35C7A"/>
    <w:rsid w:val="00D4507D"/>
    <w:rsid w:val="00D6740C"/>
    <w:rsid w:val="00D81977"/>
    <w:rsid w:val="00DA4544"/>
    <w:rsid w:val="00DA651D"/>
    <w:rsid w:val="00DD01D1"/>
    <w:rsid w:val="00DD7C47"/>
    <w:rsid w:val="00E01EA6"/>
    <w:rsid w:val="00E15C21"/>
    <w:rsid w:val="00E16A49"/>
    <w:rsid w:val="00E24D9E"/>
    <w:rsid w:val="00E315D1"/>
    <w:rsid w:val="00E56045"/>
    <w:rsid w:val="00E731CA"/>
    <w:rsid w:val="00EA56E6"/>
    <w:rsid w:val="00ED07DB"/>
    <w:rsid w:val="00F20DE4"/>
    <w:rsid w:val="00F319E1"/>
    <w:rsid w:val="00F37CF7"/>
    <w:rsid w:val="00F90728"/>
    <w:rsid w:val="00FF1BB8"/>
    <w:rsid w:val="00FF6752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5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divim.auth.gr" TargetMode="External"/><Relationship Id="rId2" Type="http://schemas.openxmlformats.org/officeDocument/2006/relationships/hyperlink" Target="mailto:kedivim@auth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90EF-7135-4E9F-9EB5-D691F6C5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1127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9</cp:revision>
  <dcterms:created xsi:type="dcterms:W3CDTF">2024-09-03T07:32:00Z</dcterms:created>
  <dcterms:modified xsi:type="dcterms:W3CDTF">2024-11-29T08:59:00Z</dcterms:modified>
</cp:coreProperties>
</file>