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6C0" w14:textId="77777777" w:rsidR="000920BA" w:rsidRPr="0008080F" w:rsidRDefault="000920BA" w:rsidP="000920BA">
      <w:pPr>
        <w:spacing w:before="0" w:after="0" w:line="360" w:lineRule="auto"/>
        <w:ind w:firstLine="720"/>
        <w:jc w:val="both"/>
        <w:rPr>
          <w:rFonts w:cstheme="minorHAnsi"/>
        </w:rPr>
      </w:pPr>
      <w:r w:rsidRPr="00B50C37">
        <w:rPr>
          <w:rFonts w:cstheme="minorHAnsi"/>
          <w:b/>
          <w:bCs/>
        </w:rPr>
        <w:t>Επιστημονικός Υπεύθυνος του προγράμματος</w:t>
      </w:r>
      <w:r w:rsidRPr="00876AD4">
        <w:rPr>
          <w:rFonts w:cstheme="minorHAnsi"/>
        </w:rPr>
        <w:t xml:space="preserve"> είναι </w:t>
      </w:r>
      <w:r>
        <w:rPr>
          <w:rFonts w:cstheme="minorHAnsi"/>
        </w:rPr>
        <w:t>ο</w:t>
      </w:r>
      <w:r w:rsidRPr="00876AD4">
        <w:rPr>
          <w:rFonts w:cstheme="minorHAnsi"/>
        </w:rPr>
        <w:t xml:space="preserve"> </w:t>
      </w:r>
      <w:r w:rsidRPr="00B50C37">
        <w:rPr>
          <w:rFonts w:cstheme="minorHAnsi"/>
          <w:b/>
          <w:bCs/>
        </w:rPr>
        <w:t>Κωνσταντίνος Κωτσιόπουλος</w:t>
      </w:r>
      <w:r w:rsidRPr="00B50C37">
        <w:rPr>
          <w:rFonts w:cstheme="minorHAnsi"/>
          <w:b/>
          <w:bCs/>
          <w:i/>
        </w:rPr>
        <w:t xml:space="preserve">, </w:t>
      </w:r>
      <w:r w:rsidRPr="00B50C37">
        <w:rPr>
          <w:rFonts w:cstheme="minorHAnsi"/>
          <w:b/>
          <w:bCs/>
          <w:iCs/>
        </w:rPr>
        <w:t>Καθηγητής</w:t>
      </w:r>
      <w:r w:rsidRPr="00B50C37">
        <w:rPr>
          <w:rFonts w:cstheme="minorHAnsi"/>
          <w:b/>
          <w:bCs/>
          <w:i/>
        </w:rPr>
        <w:t xml:space="preserve">, </w:t>
      </w:r>
      <w:r w:rsidRPr="00B50C37">
        <w:rPr>
          <w:rFonts w:cstheme="minorHAnsi"/>
          <w:b/>
          <w:bCs/>
          <w:iCs/>
        </w:rPr>
        <w:t>Τμήματος Κοινωνικής Θεολογίας και Χριστιανικού Πολιτισμού</w:t>
      </w:r>
      <w:r w:rsidRPr="00B50C37">
        <w:rPr>
          <w:rFonts w:cstheme="minorHAnsi"/>
          <w:b/>
          <w:bCs/>
          <w:i/>
        </w:rPr>
        <w:t xml:space="preserve">, </w:t>
      </w:r>
      <w:r w:rsidRPr="00B50C37">
        <w:rPr>
          <w:rFonts w:cstheme="minorHAnsi"/>
          <w:b/>
          <w:bCs/>
          <w:iCs/>
        </w:rPr>
        <w:t>ΑΠΘ.</w:t>
      </w:r>
      <w:r w:rsidRPr="00B50C37">
        <w:rPr>
          <w:rFonts w:cstheme="minorHAnsi"/>
          <w:b/>
          <w:bCs/>
          <w:i/>
        </w:rPr>
        <w:t xml:space="preserve"> </w:t>
      </w:r>
      <w:r w:rsidRPr="000D008A">
        <w:rPr>
          <w:rFonts w:cstheme="minorHAnsi"/>
        </w:rPr>
        <w:t>Ο κ. Κωνσταντί</w:t>
      </w:r>
      <w:r w:rsidRPr="000D008A">
        <w:rPr>
          <w:rFonts w:cstheme="minorHAnsi"/>
        </w:rPr>
        <w:softHyphen/>
        <w:t>νος Κωτσιόπουλος</w:t>
      </w:r>
      <w:r>
        <w:rPr>
          <w:rFonts w:cstheme="minorHAnsi"/>
        </w:rPr>
        <w:t xml:space="preserve"> ε</w:t>
      </w:r>
      <w:r w:rsidRPr="0008080F">
        <w:rPr>
          <w:rFonts w:cstheme="minorHAnsi"/>
        </w:rPr>
        <w:t xml:space="preserve">ίναι μέλος στις εξής Επιστημονικές Επιτροπές: 1) Ακαδημαϊκός Σύμβουλος ΔΟΑΤΑΠ, 2) </w:t>
      </w:r>
      <w:proofErr w:type="spellStart"/>
      <w:r w:rsidRPr="0008080F">
        <w:rPr>
          <w:rFonts w:cstheme="minorHAnsi"/>
        </w:rPr>
        <w:t>Αξιολογητής</w:t>
      </w:r>
      <w:proofErr w:type="spellEnd"/>
      <w:r w:rsidRPr="0008080F">
        <w:rPr>
          <w:rFonts w:cstheme="minorHAnsi"/>
        </w:rPr>
        <w:t xml:space="preserve"> Υποψηφίων Διδασκόντων στο Ε.Α.Π. (Ελληνικό Ανοιχτό Πανεπιστήμιο), 3) Μέλος Συντακτικής Επιτροπής του Περιοδικού Θεολογία (Έκδοση της Ιεράς Συνόδου της Εκκλησίας της Ελλάδος), 4) Επιστημονικός Σύμβουλος της Συνοδικής Επιτροπής Παρακολούθησης Ευρωπαϊκών Θεμάτων της Εκκλησίας της Ελλάδος, 5) Τακτικός Εισηγητής της Συνοδικής Επιτροπής Πολιτιστικής Ταυτότητας της Ιεράς Συνόδου της Εκκλησίας της Ελλάδος, 6) Μέλος Επιτροπής αξιολόγησης υποψηφίων σε θέση ΕΔΙΠ του Τμήματος Κοινωνικής Θεολογίας και Χριστιανικού Πολιτισμού ΑΠΘ, 7) Μέλος Επιτροπής για την πρόσληψη διδασκόντων ΠΔ</w:t>
      </w:r>
      <w:r>
        <w:rPr>
          <w:rFonts w:cstheme="minorHAnsi"/>
        </w:rPr>
        <w:t xml:space="preserve"> </w:t>
      </w:r>
      <w:r w:rsidRPr="0008080F">
        <w:rPr>
          <w:rFonts w:cstheme="minorHAnsi"/>
        </w:rPr>
        <w:t>407/80.</w:t>
      </w:r>
    </w:p>
    <w:p w14:paraId="6FEF0333" w14:textId="77777777" w:rsidR="000920BA" w:rsidRPr="0008080F" w:rsidRDefault="000920BA" w:rsidP="000920BA">
      <w:pPr>
        <w:spacing w:before="0" w:after="0" w:line="360" w:lineRule="auto"/>
        <w:ind w:firstLine="720"/>
        <w:jc w:val="both"/>
        <w:rPr>
          <w:rFonts w:cstheme="minorHAnsi"/>
        </w:rPr>
      </w:pPr>
      <w:r w:rsidRPr="0008080F">
        <w:rPr>
          <w:rFonts w:cstheme="minorHAnsi"/>
        </w:rPr>
        <w:t xml:space="preserve">Είναι μέλος σε πολλές επιτροπές κρίσεων μεταπτυχιακών, διδακτορικών του Τμήματος Κοινωνικής Θεολογίας και Χριστιανικού Πολιτισμού ΑΠΘ, σύμβουλος σε τέσσερις (4) </w:t>
      </w:r>
      <w:proofErr w:type="spellStart"/>
      <w:r w:rsidRPr="0008080F">
        <w:rPr>
          <w:rFonts w:cstheme="minorHAnsi"/>
        </w:rPr>
        <w:t>κριθείσες</w:t>
      </w:r>
      <w:proofErr w:type="spellEnd"/>
      <w:r w:rsidRPr="0008080F">
        <w:rPr>
          <w:rFonts w:cstheme="minorHAnsi"/>
        </w:rPr>
        <w:t xml:space="preserve"> με τον βαθμό «Άριστα» διδακτορικές διατριβές. Υπήρξε μέλος στα εκλεκτορικά σώματα</w:t>
      </w:r>
      <w:r>
        <w:rPr>
          <w:rFonts w:cstheme="minorHAnsi"/>
        </w:rPr>
        <w:t xml:space="preserve"> </w:t>
      </w:r>
      <w:r w:rsidRPr="0008080F">
        <w:rPr>
          <w:rFonts w:cstheme="minorHAnsi"/>
        </w:rPr>
        <w:t>στα Τμήματα: Κοινωνικής Θεολογίας και Χριστιανικού Πολιτισμού ΑΠΘ, Νομικής ΑΠΘ, Πολιτικών Επιστημών ΑΠΘ, Θεολογίας ΑΠΘ, ΠΑΜΑΚ, Νομική ΕΚΠΑ, Τμήμα Κοινωνικής Θεολογίας και Θρησκειολογίας ΕΚΠΑ. Είναι, επίσης, μέλος του εξωτερικού μητρώου μελών εκλεκτορικού σώματος του Ινστιτούτου Πολιτικών Ερευνών του ΕΚΚΕ (Εθνικό Κέντρο Κοινωνικών Ερευνών).</w:t>
      </w:r>
    </w:p>
    <w:p w14:paraId="3F5ABA9B" w14:textId="77777777" w:rsidR="000920BA" w:rsidRPr="0008080F" w:rsidRDefault="000920BA" w:rsidP="000920BA">
      <w:pPr>
        <w:spacing w:before="0" w:after="0" w:line="360" w:lineRule="auto"/>
        <w:ind w:firstLine="720"/>
        <w:jc w:val="both"/>
        <w:rPr>
          <w:rFonts w:cstheme="minorHAnsi"/>
        </w:rPr>
      </w:pPr>
      <w:r w:rsidRPr="0008080F">
        <w:rPr>
          <w:rFonts w:cstheme="minorHAnsi"/>
        </w:rPr>
        <w:t>Μέλος στις εξής Επιστημονικές Εταιρείες και Ιδρύματα: 1) Μέλος Εταιρείας Μακεδονικών Σπουδών, 2) Τακτικό μέλος της Ελληνικής Κοινωνιολογικής Εταιρείας (ΕΚΕ), 3) Τακτικό μέλος της Ελληνικής Φιλοσοφικής Εταιρείας, 4) Μέλος Ιδρύματος Παιδαγωγικών και Κοινωνικών Εφαρμογών «</w:t>
      </w:r>
      <w:proofErr w:type="spellStart"/>
      <w:r w:rsidRPr="0008080F">
        <w:rPr>
          <w:rFonts w:cstheme="minorHAnsi"/>
        </w:rPr>
        <w:t>Απ</w:t>
      </w:r>
      <w:proofErr w:type="spellEnd"/>
      <w:r w:rsidRPr="0008080F">
        <w:rPr>
          <w:rFonts w:cstheme="minorHAnsi"/>
        </w:rPr>
        <w:t xml:space="preserve">. Μάρκος», Ιεράς Μητροπόλεως </w:t>
      </w:r>
      <w:proofErr w:type="spellStart"/>
      <w:r w:rsidRPr="0008080F">
        <w:rPr>
          <w:rFonts w:cstheme="minorHAnsi"/>
        </w:rPr>
        <w:t>Κασσανδρείας</w:t>
      </w:r>
      <w:proofErr w:type="spellEnd"/>
      <w:r w:rsidRPr="0008080F">
        <w:rPr>
          <w:rFonts w:cstheme="minorHAnsi"/>
        </w:rPr>
        <w:t>, 5) Μέλος Ιδρύματος Ποιμαντικής Επιμορφώσεως της Εκκλησίας της Ελλάδος (Ι. Αρχιεπισκοπή Αθηνών), 6) Επιστημονικός Συνεργάτης του Εργαστηρίου Θρησκειολογίας του Τμήματος Κοινωνικής Θεολογίας και Θρησκειολογίας του Ε.Κ.Π.Α., 7) Διευθύνων Σύμβουλος επί κοινωνικών και πολιτικών ζητημάτων του Ιδρύματος Εθνικού και Θρησκευτικού Προβληματισμού (ΙΕΘΠ), 8) Επιστημονικός - Ακαδημαϊκός Υπεύθυνος και Διδάσκων των Εκπαιδευτικών Προγραμμάτων του ΚΕ.ΔΙ.ΒΙ.Μ. Α.Π.Θ. με θέματα: «ΘΡΗΣΚΕΙΑ ΚΑΙ ΠΑΓΚΟΣΜΙΟΠΟΙΗΣΗ», «ΘΡΗΣΚΕΙΑ ΚΑΙ ΕΥΡΩΠΗ», «ΘΡΗΣΚΕΙΑ ΚΑΙ ΠΟΛΙΤΙΣΜΟΣ», «ΘΡΗΣΚΕΙΑ, ΚΟΙΝΩΝΙΑ ΚΑΙ ΤΕΧΝΗΤΗ ΝΟΗΜΟΣΥΝΗ», 9) Μέλος Ιδρύματος Ποιμαντικής Επιμορφώσεως της Εκκλησίας της Ελλάδος (Ι. Αρχιεπισκοπή Αθηνών), 1</w:t>
      </w:r>
      <w:r>
        <w:rPr>
          <w:rFonts w:cstheme="minorHAnsi"/>
        </w:rPr>
        <w:t>0</w:t>
      </w:r>
      <w:r w:rsidRPr="0008080F">
        <w:rPr>
          <w:rFonts w:cstheme="minorHAnsi"/>
        </w:rPr>
        <w:t>) Έχει υπάρξει μέλος επιστημονικών και οργανωτικών επιτροπών διεθνών και τοπικών συνεδρίων.</w:t>
      </w:r>
    </w:p>
    <w:p w14:paraId="16B5A88C" w14:textId="77777777" w:rsidR="000920BA" w:rsidRPr="0008080F" w:rsidRDefault="000920BA" w:rsidP="000920BA">
      <w:pPr>
        <w:spacing w:before="0" w:after="0" w:line="360" w:lineRule="auto"/>
        <w:ind w:firstLine="720"/>
        <w:jc w:val="both"/>
        <w:rPr>
          <w:rFonts w:cstheme="minorHAnsi"/>
        </w:rPr>
      </w:pPr>
      <w:r w:rsidRPr="0008080F">
        <w:rPr>
          <w:rFonts w:cstheme="minorHAnsi"/>
        </w:rPr>
        <w:t xml:space="preserve">Έχει συμμετάσχει στις εξής Διοικητικές Θέσεις: 1) Διευθυντής Τομέα «Δίκαιο, Οργάνωση, Ζωή και Διακονία της Εκκλησίας» του Τμήματος Κοινωνικής Θεολογίας και Χριστιανικού Πολιτισμού ΑΠΘ κατά τα έτη 2017 – 2018, 2020 – 2021, 2) Μέλος Επιτροπής Εμπειρογνωμόνων στα Δικαστήρια Θεσσαλονίκης, 3) Μέλος Επιτροπής Μεταπτυχιακών Σπουδών του Τμήματος Κοινωνικής Θεολογίας και Χριστιανικού Πολιτισμού ΑΠΘ, 4) Μέλος Επιτροπής Κοινωνικής Πολιτικής, 5) Μέλος Επιτροπής Βιοηθικής, 6) Μέλος Επιτροπής Φύλου και Ισότητας ΑΠΘ, 7) Μέλος Επιτροπής Εξωστρέφειας του Τμήματος Κοινωνικής Θεολογίας και Χριστιανικού Πολιτισμού ΑΠΘ, 8) Μέλος Επιτροπής Κατατακτηρίων εξετάσεων Τμήματος Κοινωνικής Θεολογίας και Χριστιανικού Πολιτισμού ΑΠΘ, 9) </w:t>
      </w:r>
      <w:r w:rsidRPr="0008080F">
        <w:rPr>
          <w:rFonts w:cstheme="minorHAnsi"/>
        </w:rPr>
        <w:lastRenderedPageBreak/>
        <w:t>Μέλος Κεντρικής Εφορευτικής Επιτροπής για εκλογή Προέδρου του Τμήματος και Διευθυντού του Τομέα, 10) Μέλος Επιτροπής Προγράμματος Σπουδών Τμήματος Κοινωνικής Θεολογίας και Χριστιανικού Πολιτισμού ΑΠΘ.</w:t>
      </w:r>
    </w:p>
    <w:p w14:paraId="520FCD56" w14:textId="77777777" w:rsidR="000920BA" w:rsidRDefault="000920BA" w:rsidP="000920BA">
      <w:pPr>
        <w:spacing w:before="0" w:after="0" w:line="360" w:lineRule="auto"/>
        <w:ind w:firstLine="720"/>
        <w:jc w:val="both"/>
        <w:rPr>
          <w:rFonts w:cstheme="minorHAnsi"/>
        </w:rPr>
      </w:pPr>
      <w:r w:rsidRPr="0008080F">
        <w:rPr>
          <w:rFonts w:cstheme="minorHAnsi"/>
        </w:rPr>
        <w:t>Επιπλέον, έχει συγγράψει πληθώρα μελετών και άρθρων δημοσιευμένων σε έγκριτους εκδοτικούς οίκους και επιστημονικά περιοδικά. Έχει συμμετάσχει ως ομιλητής σε πολλά Διεθνή Συνέδρια και Ημερίδες, ενώ καταθέτει συνεχώς τον επιστημονικό του λόγο στα Μ.Μ.Ε. για τα σύγχρονα κοινωνικά ζητήματα και την σχέση τους με την Θεολογία, τον Πολιτισμό και την Πολιτική.</w:t>
      </w:r>
    </w:p>
    <w:p w14:paraId="43454B36" w14:textId="77777777" w:rsidR="000920BA" w:rsidRPr="003B39B6" w:rsidRDefault="000920BA" w:rsidP="000920BA">
      <w:pPr>
        <w:spacing w:before="0" w:after="0" w:line="360" w:lineRule="auto"/>
        <w:ind w:firstLine="720"/>
        <w:jc w:val="both"/>
        <w:rPr>
          <w:rFonts w:cstheme="minorHAnsi"/>
        </w:rPr>
      </w:pPr>
      <w:r w:rsidRPr="00876AD4">
        <w:rPr>
          <w:rFonts w:cstheme="minorHAnsi"/>
        </w:rPr>
        <w:t>Στο πρόγραμμα διδάσκ</w:t>
      </w:r>
      <w:r>
        <w:rPr>
          <w:rFonts w:cstheme="minorHAnsi"/>
        </w:rPr>
        <w:t xml:space="preserve">ει επίσης ο </w:t>
      </w:r>
      <w:proofErr w:type="spellStart"/>
      <w:r>
        <w:rPr>
          <w:rFonts w:cstheme="minorHAnsi"/>
          <w:b/>
          <w:bCs/>
        </w:rPr>
        <w:t>Μεταδιδάκτωρ</w:t>
      </w:r>
      <w:proofErr w:type="spellEnd"/>
      <w:r>
        <w:rPr>
          <w:rFonts w:cstheme="minorHAnsi"/>
          <w:b/>
          <w:bCs/>
        </w:rPr>
        <w:t xml:space="preserve"> του Τμήματος Κοινωνικής Θεολογίας και Χριστιανικού Πολιτισμού κ.</w:t>
      </w:r>
      <w:r w:rsidRPr="00831250">
        <w:rPr>
          <w:rFonts w:cstheme="minorHAnsi"/>
          <w:b/>
          <w:bCs/>
        </w:rPr>
        <w:t xml:space="preserve"> Αχιλλέας</w:t>
      </w:r>
      <w:r>
        <w:rPr>
          <w:rFonts w:cstheme="minorHAnsi"/>
          <w:b/>
          <w:bCs/>
        </w:rPr>
        <w:t xml:space="preserve"> Β.</w:t>
      </w:r>
      <w:r w:rsidRPr="00831250">
        <w:rPr>
          <w:rFonts w:cstheme="minorHAnsi"/>
          <w:b/>
          <w:bCs/>
        </w:rPr>
        <w:t xml:space="preserve"> </w:t>
      </w:r>
      <w:proofErr w:type="spellStart"/>
      <w:r w:rsidRPr="00831250">
        <w:rPr>
          <w:rFonts w:cstheme="minorHAnsi"/>
          <w:b/>
          <w:bCs/>
        </w:rPr>
        <w:t>Παπατόλιος</w:t>
      </w:r>
      <w:proofErr w:type="spellEnd"/>
      <w:r w:rsidRPr="00831250">
        <w:rPr>
          <w:rFonts w:cstheme="minorHAnsi"/>
          <w:b/>
          <w:bCs/>
        </w:rPr>
        <w:t>.</w:t>
      </w:r>
      <w:r w:rsidRPr="000D008A">
        <w:rPr>
          <w:rFonts w:cstheme="minorHAnsi"/>
        </w:rPr>
        <w:t xml:space="preserve"> Ο κ. </w:t>
      </w:r>
      <w:proofErr w:type="spellStart"/>
      <w:r w:rsidRPr="000D008A">
        <w:rPr>
          <w:rFonts w:cstheme="minorHAnsi"/>
        </w:rPr>
        <w:t>Παπατόλιος</w:t>
      </w:r>
      <w:proofErr w:type="spellEnd"/>
      <w:r w:rsidRPr="000D008A">
        <w:rPr>
          <w:rFonts w:cstheme="minorHAnsi"/>
        </w:rPr>
        <w:t xml:space="preserve"> έχει εκπονήσει στο Τμήμα Κοινωνικής Θεολογίας και Χριστιανικού Πολιτισμού μεταδιδακτορική έρευνα με θέμα: ΄΄Ιεραποστολή και </w:t>
      </w:r>
      <w:proofErr w:type="spellStart"/>
      <w:r w:rsidRPr="000D008A">
        <w:rPr>
          <w:rFonts w:cstheme="minorHAnsi"/>
        </w:rPr>
        <w:t>Εκκοσμίκευση</w:t>
      </w:r>
      <w:proofErr w:type="spellEnd"/>
      <w:r w:rsidRPr="000D008A">
        <w:rPr>
          <w:rFonts w:cstheme="minorHAnsi"/>
        </w:rPr>
        <w:t>΄΄</w:t>
      </w:r>
      <w:r>
        <w:rPr>
          <w:rFonts w:cstheme="minorHAnsi"/>
        </w:rPr>
        <w:t>.</w:t>
      </w:r>
      <w:r w:rsidRPr="000D008A">
        <w:rPr>
          <w:rFonts w:cstheme="minorHAnsi"/>
        </w:rPr>
        <w:t xml:space="preserve"> Επιπλέον, ο </w:t>
      </w:r>
      <w:r>
        <w:rPr>
          <w:rFonts w:cstheme="minorHAnsi"/>
        </w:rPr>
        <w:t xml:space="preserve">κ. </w:t>
      </w:r>
      <w:proofErr w:type="spellStart"/>
      <w:r>
        <w:rPr>
          <w:rFonts w:cstheme="minorHAnsi"/>
        </w:rPr>
        <w:t>Παπατόλιος</w:t>
      </w:r>
      <w:proofErr w:type="spellEnd"/>
      <w:r w:rsidRPr="000D008A">
        <w:rPr>
          <w:rFonts w:cstheme="minorHAnsi"/>
        </w:rPr>
        <w:t xml:space="preserve"> είναι </w:t>
      </w:r>
      <w:r>
        <w:rPr>
          <w:rFonts w:cstheme="minorHAnsi"/>
        </w:rPr>
        <w:t>Αριστούχος Δ</w:t>
      </w:r>
      <w:r w:rsidRPr="000D008A">
        <w:rPr>
          <w:rFonts w:cstheme="minorHAnsi"/>
        </w:rPr>
        <w:t xml:space="preserve">ιδάκτορας στο ίδιο Τμήμα στο Γνωστικό Αντικείμενο της Κοινωνιολογίας του Χριστιανισμού. Έχει δε </w:t>
      </w:r>
      <w:r>
        <w:rPr>
          <w:rFonts w:cstheme="minorHAnsi"/>
        </w:rPr>
        <w:t>συγγράψει</w:t>
      </w:r>
      <w:r w:rsidRPr="000D008A">
        <w:rPr>
          <w:rFonts w:cstheme="minorHAnsi"/>
        </w:rPr>
        <w:t xml:space="preserve"> Διδακτορική Διατριβή με θέμα: «Ιεραπο</w:t>
      </w:r>
      <w:r w:rsidRPr="000D008A">
        <w:rPr>
          <w:rFonts w:cstheme="minorHAnsi"/>
        </w:rPr>
        <w:softHyphen/>
        <w:t xml:space="preserve">στολή και Θρησκευτική Ελευθερία. Κοινωνιολογική διερεύνηση», και έχει κριθεί με το βαθμό Άριστα. Ο κ. </w:t>
      </w:r>
      <w:proofErr w:type="spellStart"/>
      <w:r w:rsidRPr="000D008A">
        <w:rPr>
          <w:rFonts w:cstheme="minorHAnsi"/>
        </w:rPr>
        <w:t>Παπατόλιος</w:t>
      </w:r>
      <w:proofErr w:type="spellEnd"/>
      <w:r w:rsidRPr="000D008A">
        <w:rPr>
          <w:rFonts w:cstheme="minorHAnsi"/>
        </w:rPr>
        <w:t xml:space="preserve"> έχει εντρυφήσει τόσο στην κοινωνιολογική όσο και στην θεολογική έρευνα, έχει γράψει </w:t>
      </w:r>
      <w:r>
        <w:rPr>
          <w:rFonts w:cstheme="minorHAnsi"/>
        </w:rPr>
        <w:t xml:space="preserve">μονογραφίες και </w:t>
      </w:r>
      <w:r w:rsidRPr="000D008A">
        <w:rPr>
          <w:rFonts w:cstheme="minorHAnsi"/>
        </w:rPr>
        <w:t xml:space="preserve">πολλές επιστημονικές μελέτες </w:t>
      </w:r>
      <w:r>
        <w:rPr>
          <w:rFonts w:cstheme="minorHAnsi"/>
        </w:rPr>
        <w:t xml:space="preserve">σε έγκριτα επιστημονικά περιοδικά </w:t>
      </w:r>
      <w:r w:rsidRPr="000D008A">
        <w:rPr>
          <w:rFonts w:cstheme="minorHAnsi"/>
        </w:rPr>
        <w:t xml:space="preserve">που άπτονται ζητημάτων: Θρησκευτικής ελευθερίας, ειρήνης ισότητας και κοινωνικής δικαιοσύνης, Παγκοσμιοποίησης και Παγκοσμιότητας, Θρησκείας και </w:t>
      </w:r>
      <w:r>
        <w:rPr>
          <w:rFonts w:cstheme="minorHAnsi"/>
        </w:rPr>
        <w:t xml:space="preserve">Ύστερης </w:t>
      </w:r>
      <w:proofErr w:type="spellStart"/>
      <w:r>
        <w:rPr>
          <w:rFonts w:cstheme="minorHAnsi"/>
        </w:rPr>
        <w:t>Νεωτερικότητας</w:t>
      </w:r>
      <w:proofErr w:type="spellEnd"/>
      <w:r w:rsidRPr="000D008A">
        <w:rPr>
          <w:rFonts w:cstheme="minorHAnsi"/>
        </w:rPr>
        <w:t xml:space="preserve">, </w:t>
      </w:r>
      <w:proofErr w:type="spellStart"/>
      <w:r w:rsidRPr="000D008A">
        <w:rPr>
          <w:rFonts w:cstheme="minorHAnsi"/>
        </w:rPr>
        <w:t>εκκοσμίκευσης</w:t>
      </w:r>
      <w:proofErr w:type="spellEnd"/>
      <w:r w:rsidRPr="000D008A">
        <w:rPr>
          <w:rFonts w:cstheme="minorHAnsi"/>
        </w:rPr>
        <w:t xml:space="preserve">, </w:t>
      </w:r>
      <w:proofErr w:type="spellStart"/>
      <w:r w:rsidRPr="000D008A">
        <w:rPr>
          <w:rFonts w:cstheme="minorHAnsi"/>
        </w:rPr>
        <w:t>ιδιοπροσωπίας</w:t>
      </w:r>
      <w:proofErr w:type="spellEnd"/>
      <w:r w:rsidRPr="000D008A">
        <w:rPr>
          <w:rFonts w:cstheme="minorHAnsi"/>
        </w:rPr>
        <w:t xml:space="preserve"> λαών και πολιτισμών, </w:t>
      </w:r>
      <w:proofErr w:type="spellStart"/>
      <w:r>
        <w:rPr>
          <w:rFonts w:cstheme="minorHAnsi"/>
        </w:rPr>
        <w:t>πολυπολιτισμικότητας</w:t>
      </w:r>
      <w:proofErr w:type="spellEnd"/>
      <w:r>
        <w:rPr>
          <w:rFonts w:cstheme="minorHAnsi"/>
        </w:rPr>
        <w:t xml:space="preserve"> και </w:t>
      </w:r>
      <w:proofErr w:type="spellStart"/>
      <w:r>
        <w:rPr>
          <w:rFonts w:cstheme="minorHAnsi"/>
        </w:rPr>
        <w:t>διαπολιτισμικότητας</w:t>
      </w:r>
      <w:proofErr w:type="spellEnd"/>
      <w:r>
        <w:rPr>
          <w:rFonts w:cstheme="minorHAnsi"/>
        </w:rPr>
        <w:t xml:space="preserve">, </w:t>
      </w:r>
      <w:r w:rsidRPr="000D008A">
        <w:rPr>
          <w:rFonts w:cstheme="minorHAnsi"/>
        </w:rPr>
        <w:t xml:space="preserve">φυλετικών διακρίσεων, προστασίας των ανθρώπινων δικαιωμάτων, ζητήματα </w:t>
      </w:r>
      <w:r>
        <w:rPr>
          <w:rFonts w:cstheme="minorHAnsi"/>
        </w:rPr>
        <w:t>Ταυτότη</w:t>
      </w:r>
      <w:r w:rsidRPr="000D008A">
        <w:rPr>
          <w:rFonts w:cstheme="minorHAnsi"/>
        </w:rPr>
        <w:t xml:space="preserve">τας και </w:t>
      </w:r>
      <w:r>
        <w:rPr>
          <w:rFonts w:cstheme="minorHAnsi"/>
        </w:rPr>
        <w:t>Ετερότητ</w:t>
      </w:r>
      <w:r w:rsidRPr="000D008A">
        <w:rPr>
          <w:rFonts w:cstheme="minorHAnsi"/>
        </w:rPr>
        <w:t xml:space="preserve">ας. Επιπροσθέτως, ο κ. </w:t>
      </w:r>
      <w:proofErr w:type="spellStart"/>
      <w:r w:rsidRPr="000D008A">
        <w:rPr>
          <w:rFonts w:cstheme="minorHAnsi"/>
        </w:rPr>
        <w:t>Παπατόλιος</w:t>
      </w:r>
      <w:proofErr w:type="spellEnd"/>
      <w:r w:rsidRPr="000D008A">
        <w:rPr>
          <w:rFonts w:cstheme="minorHAnsi"/>
        </w:rPr>
        <w:t xml:space="preserve"> έχει διδάξει επί μία </w:t>
      </w:r>
      <w:r>
        <w:rPr>
          <w:rFonts w:cstheme="minorHAnsi"/>
        </w:rPr>
        <w:t>Πενταετία</w:t>
      </w:r>
      <w:r w:rsidRPr="000D008A">
        <w:rPr>
          <w:rFonts w:cstheme="minorHAnsi"/>
        </w:rPr>
        <w:t xml:space="preserve"> (2018-202</w:t>
      </w:r>
      <w:r>
        <w:rPr>
          <w:rFonts w:cstheme="minorHAnsi"/>
        </w:rPr>
        <w:t>3</w:t>
      </w:r>
      <w:r w:rsidRPr="000D008A">
        <w:rPr>
          <w:rFonts w:cstheme="minorHAnsi"/>
        </w:rPr>
        <w:t>) στο Τμήμα Ποιμαντικής και Κοι</w:t>
      </w:r>
      <w:r>
        <w:rPr>
          <w:rFonts w:cstheme="minorHAnsi"/>
        </w:rPr>
        <w:softHyphen/>
      </w:r>
      <w:r w:rsidRPr="000D008A">
        <w:rPr>
          <w:rFonts w:cstheme="minorHAnsi"/>
        </w:rPr>
        <w:t>νωνικής Θεολογίας του Α.Π.Θ., ως Συμβασιούχος Επίκουρος Καθηγητής (ΠΔ 407/80) και ως Πανεπιστημιακός Υπότροφος (ΕΔΒΜ96 – στο πλαίσιο Απόκτησης Ακαδημαϊκής Διδακτικής Εμπειρίας)</w:t>
      </w:r>
      <w:r>
        <w:rPr>
          <w:rFonts w:cstheme="minorHAnsi"/>
        </w:rPr>
        <w:t xml:space="preserve"> και</w:t>
      </w:r>
      <w:r w:rsidRPr="00D93AB2">
        <w:rPr>
          <w:rFonts w:cstheme="minorHAnsi"/>
        </w:rPr>
        <w:t xml:space="preserve"> επί </w:t>
      </w:r>
      <w:r>
        <w:rPr>
          <w:rFonts w:cstheme="minorHAnsi"/>
        </w:rPr>
        <w:t>Τέσσερα</w:t>
      </w:r>
      <w:r w:rsidRPr="00D93AB2">
        <w:rPr>
          <w:rFonts w:cstheme="minorHAnsi"/>
        </w:rPr>
        <w:t xml:space="preserve"> Χρόνια (Ακαδημαϊκ</w:t>
      </w:r>
      <w:r>
        <w:rPr>
          <w:rFonts w:cstheme="minorHAnsi"/>
        </w:rPr>
        <w:t>ά</w:t>
      </w:r>
      <w:r w:rsidRPr="00D93AB2">
        <w:rPr>
          <w:rFonts w:cstheme="minorHAnsi"/>
        </w:rPr>
        <w:t xml:space="preserve"> Έτη 2021-202</w:t>
      </w:r>
      <w:r>
        <w:rPr>
          <w:rFonts w:cstheme="minorHAnsi"/>
        </w:rPr>
        <w:t>4</w:t>
      </w:r>
      <w:r w:rsidRPr="00D93AB2">
        <w:rPr>
          <w:rFonts w:cstheme="minorHAnsi"/>
        </w:rPr>
        <w:t>) Διδάσκων στο ΚΕ.ΔΙ.ΒΙΜ. του Α.Π.Θ. στα Επιστημονικά Εκπαιδευτικά Προγράμματα: «Θρησκεία και Παγκοσμιοποίηση»</w:t>
      </w:r>
      <w:r>
        <w:rPr>
          <w:rFonts w:cstheme="minorHAnsi"/>
        </w:rPr>
        <w:t>,</w:t>
      </w:r>
      <w:r w:rsidRPr="00D93AB2">
        <w:rPr>
          <w:rFonts w:cstheme="minorHAnsi"/>
        </w:rPr>
        <w:t xml:space="preserve"> «Θρησκεία και Ευρώπη»</w:t>
      </w:r>
      <w:r>
        <w:rPr>
          <w:rFonts w:cstheme="minorHAnsi"/>
        </w:rPr>
        <w:t>, «Θρησκεία και Πολιτισμός» και «Θρησκεία, Κοινωνία και Τεχνητή Νοημοσύνη»</w:t>
      </w:r>
      <w:r w:rsidRPr="00D93AB2">
        <w:rPr>
          <w:rFonts w:cstheme="minorHAnsi"/>
        </w:rPr>
        <w:t xml:space="preserve">. </w:t>
      </w:r>
      <w:r>
        <w:rPr>
          <w:rFonts w:cstheme="minorHAnsi"/>
        </w:rPr>
        <w:t>Επιπλέον</w:t>
      </w:r>
      <w:r w:rsidRPr="00D93AB2">
        <w:rPr>
          <w:rFonts w:cstheme="minorHAnsi"/>
        </w:rPr>
        <w:t>, έχει διδάξει στο Ίδρυμα Ποιμαντικής Επιμόρφωσης της Ιεράς Αρχιεπισκοπής Αθηνών στη Θεματική ενότητα: Εκκλησία και Ευάλωτες Κοινωνικές Ομάδες.</w:t>
      </w:r>
      <w:r>
        <w:rPr>
          <w:rFonts w:cstheme="minorHAnsi"/>
        </w:rPr>
        <w:t xml:space="preserve"> Έχει ακόμη συμμετάσχει σε Διεθνή Συνέδρια και Ημερίδες. Επίσης, καταθέτει συνεχώς τον επιστημονικό του λόγο στα Μ.Μ.Ε. για τα σύγχρονα κοινωνικά ζητήματα και την σχέση τους με την Θεολογία και τον Πολιτισμό.</w:t>
      </w:r>
    </w:p>
    <w:p w14:paraId="546330D4" w14:textId="77777777" w:rsidR="000920BA" w:rsidRDefault="000920BA" w:rsidP="000920BA">
      <w:pPr>
        <w:rPr>
          <w:rFonts w:cstheme="minorHAnsi"/>
        </w:rPr>
      </w:pPr>
    </w:p>
    <w:p w14:paraId="31A86B8F" w14:textId="77777777" w:rsidR="008C3A44" w:rsidRDefault="008C3A44"/>
    <w:sectPr w:rsidR="008C3A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BA"/>
    <w:rsid w:val="000920BA"/>
    <w:rsid w:val="008C3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89C9"/>
  <w15:chartTrackingRefBased/>
  <w15:docId w15:val="{784EA6DE-31FD-43A7-B4D4-341020C6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0BA"/>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4926</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2024-07-25T06:19:00Z</dcterms:created>
  <dcterms:modified xsi:type="dcterms:W3CDTF">2024-07-25T06:20:00Z</dcterms:modified>
</cp:coreProperties>
</file>