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D5E57" w14:textId="77777777" w:rsidR="003B7800" w:rsidRPr="006B7FC9" w:rsidRDefault="003B7800" w:rsidP="006B7FC9">
      <w:pPr>
        <w:keepNext/>
        <w:spacing w:after="120"/>
        <w:ind w:right="357"/>
        <w:rPr>
          <w:rFonts w:eastAsia="Times New Roman" w:cstheme="minorHAnsi"/>
          <w:b/>
          <w:color w:val="05777D"/>
          <w:sz w:val="24"/>
          <w:lang w:eastAsia="el-GR"/>
        </w:rPr>
      </w:pPr>
      <w:bookmarkStart w:id="0" w:name="_Hlk145413418"/>
      <w:r w:rsidRPr="006B7FC9">
        <w:rPr>
          <w:rFonts w:eastAsia="Times New Roman" w:cstheme="minorHAnsi"/>
          <w:b/>
          <w:color w:val="05777D"/>
          <w:sz w:val="24"/>
          <w:lang w:eastAsia="el-GR"/>
        </w:rPr>
        <w:t>Εκπαιδευτικό υλικό</w:t>
      </w:r>
      <w:r w:rsidR="00046744" w:rsidRPr="006B7FC9">
        <w:rPr>
          <w:rFonts w:eastAsia="Times New Roman" w:cstheme="minorHAnsi"/>
          <w:b/>
          <w:color w:val="05777D"/>
          <w:sz w:val="24"/>
          <w:lang w:eastAsia="el-GR"/>
        </w:rPr>
        <w:t xml:space="preserve"> /Επιλογές </w:t>
      </w:r>
    </w:p>
    <w:p w14:paraId="7018E94C" w14:textId="77777777" w:rsidR="00046744" w:rsidRPr="00046744" w:rsidRDefault="00046744" w:rsidP="00A15C5C">
      <w:pPr>
        <w:pStyle w:val="ListParagraph"/>
        <w:keepNext/>
        <w:spacing w:after="120"/>
        <w:ind w:left="-66" w:right="357"/>
        <w:rPr>
          <w:rFonts w:eastAsia="Times New Roman" w:cstheme="minorHAnsi"/>
          <w:sz w:val="24"/>
          <w:lang w:eastAsia="el-GR"/>
        </w:rPr>
      </w:pPr>
      <w:r w:rsidRPr="00046744">
        <w:rPr>
          <w:rFonts w:eastAsia="Times New Roman" w:cstheme="minorHAnsi"/>
          <w:sz w:val="24"/>
          <w:lang w:eastAsia="el-GR"/>
        </w:rPr>
        <w:t>Στα πλαίσια της ασύγχρονης εκπαίδευσης σε κάθε συνάντηση αναρτάται επιλεγμένο εκπαιδευτικό υλικό που υποστηρίζει την κάθε διδακτική ενότητα.</w:t>
      </w:r>
    </w:p>
    <w:p w14:paraId="06BB0393" w14:textId="77777777" w:rsidR="00046744" w:rsidRPr="00997A10" w:rsidRDefault="00046744" w:rsidP="00046744">
      <w:pPr>
        <w:spacing w:before="60" w:after="120"/>
        <w:jc w:val="both"/>
        <w:rPr>
          <w:rFonts w:cstheme="minorHAnsi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69"/>
        <w:gridCol w:w="3432"/>
        <w:gridCol w:w="2253"/>
      </w:tblGrid>
      <w:tr w:rsidR="00046744" w:rsidRPr="00997A10" w14:paraId="061B7AEF" w14:textId="77777777" w:rsidTr="00AB5421">
        <w:tc>
          <w:tcPr>
            <w:tcW w:w="2115" w:type="pct"/>
          </w:tcPr>
          <w:p w14:paraId="4F84C54A" w14:textId="77777777" w:rsidR="00046744" w:rsidRPr="00997A10" w:rsidRDefault="00046744" w:rsidP="00AB5421">
            <w:pPr>
              <w:spacing w:before="60" w:after="120"/>
              <w:rPr>
                <w:rFonts w:cstheme="minorHAnsi"/>
              </w:rPr>
            </w:pPr>
            <w:r w:rsidRPr="00997A10">
              <w:rPr>
                <w:rFonts w:cstheme="minorHAnsi"/>
              </w:rPr>
              <w:t>Τίτλος/βιβλιογραφική αναφορά/σύνδεσμος</w:t>
            </w:r>
          </w:p>
        </w:tc>
        <w:tc>
          <w:tcPr>
            <w:tcW w:w="1741" w:type="pct"/>
          </w:tcPr>
          <w:p w14:paraId="33918C23" w14:textId="77777777" w:rsidR="00046744" w:rsidRPr="00997A10" w:rsidRDefault="00046744" w:rsidP="00AB5421">
            <w:pPr>
              <w:spacing w:before="60" w:after="120"/>
              <w:rPr>
                <w:rFonts w:cstheme="minorHAnsi"/>
              </w:rPr>
            </w:pPr>
            <w:r w:rsidRPr="00997A10">
              <w:rPr>
                <w:rFonts w:cstheme="minorHAnsi"/>
              </w:rPr>
              <w:t>Μορφή (Έντυπο/Ψηφιακό)</w:t>
            </w:r>
          </w:p>
        </w:tc>
        <w:tc>
          <w:tcPr>
            <w:tcW w:w="1143" w:type="pct"/>
          </w:tcPr>
          <w:p w14:paraId="71B9F5E6" w14:textId="77777777" w:rsidR="00046744" w:rsidRPr="00997A10" w:rsidRDefault="00046744" w:rsidP="00AB5421">
            <w:pPr>
              <w:spacing w:before="60" w:after="120"/>
              <w:rPr>
                <w:rFonts w:cstheme="minorHAnsi"/>
                <w:b/>
              </w:rPr>
            </w:pPr>
            <w:r w:rsidRPr="00997A10">
              <w:rPr>
                <w:rFonts w:cstheme="minorHAnsi"/>
                <w:b/>
              </w:rPr>
              <w:t xml:space="preserve">Θεματικές/Διδακτικές </w:t>
            </w:r>
            <w:r w:rsidRPr="00997A10">
              <w:rPr>
                <w:rFonts w:cstheme="minorHAnsi"/>
              </w:rPr>
              <w:t>Ενότητες που καλύπτει</w:t>
            </w:r>
          </w:p>
        </w:tc>
      </w:tr>
      <w:tr w:rsidR="00046744" w:rsidRPr="00997A10" w14:paraId="5CC337AB" w14:textId="77777777" w:rsidTr="00AB5421">
        <w:tc>
          <w:tcPr>
            <w:tcW w:w="2115" w:type="pct"/>
          </w:tcPr>
          <w:p w14:paraId="6747D865" w14:textId="77777777" w:rsidR="00046744" w:rsidRPr="00997A10" w:rsidRDefault="00046744" w:rsidP="00AB542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997A10">
              <w:rPr>
                <w:rFonts w:cstheme="minorHAnsi"/>
                <w:color w:val="000000"/>
              </w:rPr>
              <w:t xml:space="preserve">Σουλιώτης Μ., 2008 </w:t>
            </w:r>
            <w:r w:rsidRPr="00997A10">
              <w:rPr>
                <w:rFonts w:cstheme="minorHAnsi"/>
                <w:i/>
                <w:iCs/>
                <w:color w:val="000000"/>
              </w:rPr>
              <w:t xml:space="preserve">«Δημιουργική Γραφή –Οδηγίες Πλεύσεως </w:t>
            </w:r>
          </w:p>
        </w:tc>
        <w:tc>
          <w:tcPr>
            <w:tcW w:w="1741" w:type="pct"/>
          </w:tcPr>
          <w:p w14:paraId="4A459606" w14:textId="77777777" w:rsidR="00046744" w:rsidRPr="00113DCF" w:rsidRDefault="00046744" w:rsidP="00AB542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pl-PL"/>
              </w:rPr>
            </w:pPr>
            <w:r w:rsidRPr="00113DCF">
              <w:rPr>
                <w:rFonts w:cstheme="minorHAnsi"/>
                <w:color w:val="000000"/>
                <w:lang w:val="pl-PL"/>
              </w:rPr>
              <w:t xml:space="preserve">https://www.open </w:t>
            </w:r>
          </w:p>
          <w:p w14:paraId="6A993D44" w14:textId="77777777" w:rsidR="00046744" w:rsidRPr="00113DCF" w:rsidRDefault="00046744" w:rsidP="00AB5421">
            <w:pPr>
              <w:spacing w:before="60" w:after="120"/>
              <w:jc w:val="both"/>
              <w:rPr>
                <w:rFonts w:cstheme="minorHAnsi"/>
                <w:b/>
                <w:color w:val="05777D"/>
                <w:lang w:val="pl-PL"/>
              </w:rPr>
            </w:pPr>
            <w:r w:rsidRPr="00113DCF">
              <w:rPr>
                <w:rFonts w:cstheme="minorHAnsi"/>
                <w:color w:val="000000"/>
                <w:lang w:val="pl-PL"/>
              </w:rPr>
              <w:t>book.gr/dimiourgiki-grafi</w:t>
            </w:r>
          </w:p>
        </w:tc>
        <w:tc>
          <w:tcPr>
            <w:tcW w:w="1143" w:type="pct"/>
          </w:tcPr>
          <w:p w14:paraId="13D058C9" w14:textId="77777777" w:rsidR="00046744" w:rsidRPr="00997A10" w:rsidRDefault="00046744" w:rsidP="00AB5421">
            <w:pPr>
              <w:jc w:val="both"/>
              <w:rPr>
                <w:rFonts w:cstheme="minorHAnsi"/>
              </w:rPr>
            </w:pPr>
            <w:r w:rsidRPr="00997A10">
              <w:rPr>
                <w:rFonts w:cstheme="minorHAnsi"/>
              </w:rPr>
              <w:t>Αφήγηση(πλοκή, σκηνή χαρακτήρες)</w:t>
            </w:r>
          </w:p>
          <w:p w14:paraId="3AEACCE5" w14:textId="77777777" w:rsidR="00046744" w:rsidRPr="00997A10" w:rsidRDefault="00046744" w:rsidP="00AB5421">
            <w:pPr>
              <w:jc w:val="both"/>
              <w:rPr>
                <w:rFonts w:cstheme="minorHAnsi"/>
                <w:b/>
                <w:color w:val="05777D"/>
              </w:rPr>
            </w:pPr>
            <w:r w:rsidRPr="00997A10">
              <w:rPr>
                <w:rFonts w:cstheme="minorHAnsi"/>
              </w:rPr>
              <w:t>Ποίηση(</w:t>
            </w:r>
            <w:proofErr w:type="spellStart"/>
            <w:r w:rsidRPr="00997A10">
              <w:rPr>
                <w:rFonts w:cstheme="minorHAnsi"/>
              </w:rPr>
              <w:t>Μέτρο,εικόνες</w:t>
            </w:r>
            <w:proofErr w:type="spellEnd"/>
            <w:r w:rsidRPr="00997A10">
              <w:rPr>
                <w:rFonts w:cstheme="minorHAnsi"/>
              </w:rPr>
              <w:t>, σχήματα λόγου).</w:t>
            </w:r>
          </w:p>
        </w:tc>
      </w:tr>
      <w:tr w:rsidR="00046744" w:rsidRPr="00997A10" w14:paraId="43890D96" w14:textId="77777777" w:rsidTr="00AB5421">
        <w:tc>
          <w:tcPr>
            <w:tcW w:w="2115" w:type="pct"/>
          </w:tcPr>
          <w:p w14:paraId="483B8A17" w14:textId="77777777" w:rsidR="00046744" w:rsidRPr="00997A10" w:rsidRDefault="00046744" w:rsidP="00AB542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spellStart"/>
            <w:r w:rsidRPr="00997A10">
              <w:rPr>
                <w:rFonts w:cstheme="minorHAnsi"/>
                <w:color w:val="000000"/>
              </w:rPr>
              <w:t>Αρτζανίδου</w:t>
            </w:r>
            <w:proofErr w:type="spellEnd"/>
            <w:r w:rsidRPr="00997A10">
              <w:rPr>
                <w:rFonts w:cstheme="minorHAnsi"/>
                <w:color w:val="000000"/>
              </w:rPr>
              <w:t xml:space="preserve"> Ε., Γουλής Δ., </w:t>
            </w:r>
            <w:proofErr w:type="spellStart"/>
            <w:r w:rsidRPr="00997A10">
              <w:rPr>
                <w:rFonts w:cstheme="minorHAnsi"/>
                <w:color w:val="000000"/>
              </w:rPr>
              <w:t>Γρόσδος</w:t>
            </w:r>
            <w:proofErr w:type="spellEnd"/>
            <w:r w:rsidRPr="00997A10">
              <w:rPr>
                <w:rFonts w:cstheme="minorHAnsi"/>
                <w:color w:val="000000"/>
              </w:rPr>
              <w:t xml:space="preserve"> Σ., </w:t>
            </w:r>
            <w:proofErr w:type="spellStart"/>
            <w:r w:rsidRPr="00997A10">
              <w:rPr>
                <w:rFonts w:cstheme="minorHAnsi"/>
                <w:color w:val="000000"/>
              </w:rPr>
              <w:t>Καρακίτσιος</w:t>
            </w:r>
            <w:proofErr w:type="spellEnd"/>
            <w:r w:rsidRPr="00997A10">
              <w:rPr>
                <w:rFonts w:cstheme="minorHAnsi"/>
                <w:color w:val="000000"/>
              </w:rPr>
              <w:t xml:space="preserve"> Α., </w:t>
            </w:r>
            <w:r w:rsidRPr="00997A10">
              <w:rPr>
                <w:rFonts w:cstheme="minorHAnsi"/>
                <w:i/>
                <w:iCs/>
                <w:color w:val="000000"/>
              </w:rPr>
              <w:t xml:space="preserve">Παιγνίδια </w:t>
            </w:r>
            <w:proofErr w:type="spellStart"/>
            <w:r w:rsidRPr="00997A10">
              <w:rPr>
                <w:rFonts w:cstheme="minorHAnsi"/>
                <w:i/>
                <w:iCs/>
                <w:color w:val="000000"/>
              </w:rPr>
              <w:t>Φιλαναγνωσίας</w:t>
            </w:r>
            <w:proofErr w:type="spellEnd"/>
            <w:r w:rsidRPr="00997A10">
              <w:rPr>
                <w:rFonts w:cstheme="minorHAnsi"/>
                <w:i/>
                <w:iCs/>
                <w:color w:val="000000"/>
              </w:rPr>
              <w:t xml:space="preserve"> και Αναγνωστικές Εμψυχώσεις </w:t>
            </w:r>
            <w:proofErr w:type="spellStart"/>
            <w:r w:rsidRPr="00997A10">
              <w:rPr>
                <w:rFonts w:cstheme="minorHAnsi"/>
                <w:i/>
                <w:iCs/>
                <w:color w:val="000000"/>
              </w:rPr>
              <w:t>Gutenberg</w:t>
            </w:r>
            <w:proofErr w:type="spellEnd"/>
            <w:r w:rsidRPr="00997A10">
              <w:rPr>
                <w:rFonts w:cstheme="minorHAnsi"/>
                <w:i/>
                <w:iCs/>
                <w:color w:val="000000"/>
              </w:rPr>
              <w:t>, Αθήνα, 2011.</w:t>
            </w:r>
          </w:p>
        </w:tc>
        <w:tc>
          <w:tcPr>
            <w:tcW w:w="1741" w:type="pct"/>
          </w:tcPr>
          <w:p w14:paraId="2F2D6E92" w14:textId="77777777" w:rsidR="00046744" w:rsidRPr="00997A10" w:rsidRDefault="00046744" w:rsidP="00AB5421">
            <w:pPr>
              <w:spacing w:before="60" w:after="120"/>
              <w:jc w:val="both"/>
              <w:rPr>
                <w:rFonts w:cstheme="minorHAnsi"/>
              </w:rPr>
            </w:pPr>
            <w:r w:rsidRPr="00997A10">
              <w:rPr>
                <w:rFonts w:cstheme="minorHAnsi"/>
              </w:rPr>
              <w:t>Έντυπο /ψηφιακό</w:t>
            </w:r>
          </w:p>
        </w:tc>
        <w:tc>
          <w:tcPr>
            <w:tcW w:w="1143" w:type="pct"/>
          </w:tcPr>
          <w:p w14:paraId="7CF7A530" w14:textId="77777777" w:rsidR="00046744" w:rsidRPr="00997A10" w:rsidRDefault="00046744" w:rsidP="00AB5421">
            <w:pPr>
              <w:spacing w:before="60" w:after="120"/>
              <w:jc w:val="both"/>
              <w:rPr>
                <w:rFonts w:cstheme="minorHAnsi"/>
              </w:rPr>
            </w:pPr>
            <w:proofErr w:type="spellStart"/>
            <w:r w:rsidRPr="00997A10">
              <w:rPr>
                <w:rFonts w:cstheme="minorHAnsi"/>
              </w:rPr>
              <w:t>Φιλαναγνωσία</w:t>
            </w:r>
            <w:proofErr w:type="spellEnd"/>
            <w:r w:rsidRPr="00997A10">
              <w:rPr>
                <w:rFonts w:cstheme="minorHAnsi"/>
              </w:rPr>
              <w:t>, Ασκήσεις,  εφαρμογές</w:t>
            </w:r>
          </w:p>
        </w:tc>
      </w:tr>
      <w:tr w:rsidR="00046744" w:rsidRPr="00997A10" w14:paraId="36CB8C0C" w14:textId="77777777" w:rsidTr="00AB5421">
        <w:tc>
          <w:tcPr>
            <w:tcW w:w="2115" w:type="pct"/>
          </w:tcPr>
          <w:p w14:paraId="7BDB03BD" w14:textId="77777777" w:rsidR="00046744" w:rsidRPr="00997A10" w:rsidRDefault="00046744" w:rsidP="00AB5421">
            <w:pPr>
              <w:spacing w:before="60" w:after="120"/>
              <w:jc w:val="both"/>
              <w:rPr>
                <w:rFonts w:cstheme="minorHAnsi"/>
                <w:b/>
                <w:color w:val="05777D"/>
              </w:rPr>
            </w:pPr>
            <w:proofErr w:type="spellStart"/>
            <w:r w:rsidRPr="00997A10">
              <w:rPr>
                <w:rFonts w:cstheme="minorHAnsi"/>
                <w:color w:val="000000"/>
              </w:rPr>
              <w:t>Καρακίτσιος</w:t>
            </w:r>
            <w:proofErr w:type="spellEnd"/>
            <w:r w:rsidRPr="00997A10">
              <w:rPr>
                <w:rFonts w:cstheme="minorHAnsi"/>
                <w:color w:val="000000"/>
              </w:rPr>
              <w:t xml:space="preserve"> Α., </w:t>
            </w:r>
            <w:r w:rsidRPr="00997A10">
              <w:rPr>
                <w:rFonts w:cstheme="minorHAnsi"/>
                <w:i/>
                <w:iCs/>
                <w:color w:val="000000"/>
              </w:rPr>
              <w:t xml:space="preserve">Διδασκαλία Λογοτεχνίας και Δημιουργική Γραφή, Ζυγός, </w:t>
            </w:r>
            <w:r w:rsidRPr="00997A10">
              <w:rPr>
                <w:rFonts w:cstheme="minorHAnsi"/>
                <w:color w:val="000000"/>
              </w:rPr>
              <w:t xml:space="preserve">Θεσσαλονίκη, </w:t>
            </w:r>
            <w:r w:rsidRPr="00997A10">
              <w:rPr>
                <w:rFonts w:cstheme="minorHAnsi"/>
                <w:i/>
                <w:iCs/>
                <w:color w:val="000000"/>
              </w:rPr>
              <w:t>2013</w:t>
            </w:r>
            <w:r w:rsidRPr="00997A10">
              <w:rPr>
                <w:rFonts w:cstheme="minorHAnsi"/>
                <w:color w:val="000000"/>
              </w:rPr>
              <w:t>.</w:t>
            </w:r>
          </w:p>
        </w:tc>
        <w:tc>
          <w:tcPr>
            <w:tcW w:w="1741" w:type="pct"/>
          </w:tcPr>
          <w:p w14:paraId="1C2B581B" w14:textId="77777777" w:rsidR="00046744" w:rsidRPr="00997A10" w:rsidRDefault="00046744" w:rsidP="00AB5421">
            <w:pPr>
              <w:spacing w:before="60" w:after="120"/>
              <w:jc w:val="both"/>
              <w:rPr>
                <w:rFonts w:cstheme="minorHAnsi"/>
              </w:rPr>
            </w:pPr>
            <w:r w:rsidRPr="00997A10">
              <w:rPr>
                <w:rFonts w:cstheme="minorHAnsi"/>
              </w:rPr>
              <w:t>Έντυπο/ψηφιακό</w:t>
            </w:r>
          </w:p>
        </w:tc>
        <w:tc>
          <w:tcPr>
            <w:tcW w:w="1143" w:type="pct"/>
          </w:tcPr>
          <w:p w14:paraId="45DFD3C2" w14:textId="77777777" w:rsidR="00046744" w:rsidRPr="00997A10" w:rsidRDefault="00046744" w:rsidP="00AB5421">
            <w:pPr>
              <w:spacing w:before="60" w:after="120"/>
              <w:jc w:val="both"/>
              <w:rPr>
                <w:rFonts w:cstheme="minorHAnsi"/>
              </w:rPr>
            </w:pPr>
            <w:r w:rsidRPr="00997A10">
              <w:rPr>
                <w:rFonts w:cstheme="minorHAnsi"/>
              </w:rPr>
              <w:t>Δημιουργική Γραφή στο πεδίο  της Εκπαίδευσης</w:t>
            </w:r>
          </w:p>
        </w:tc>
      </w:tr>
      <w:tr w:rsidR="00046744" w:rsidRPr="00997A10" w14:paraId="6C7B9008" w14:textId="77777777" w:rsidTr="00AB5421">
        <w:tc>
          <w:tcPr>
            <w:tcW w:w="2115" w:type="pct"/>
          </w:tcPr>
          <w:p w14:paraId="39C888A5" w14:textId="77777777" w:rsidR="00046744" w:rsidRPr="00997A10" w:rsidRDefault="00046744" w:rsidP="00AB5421">
            <w:pPr>
              <w:spacing w:before="60" w:after="120"/>
              <w:jc w:val="both"/>
              <w:rPr>
                <w:rFonts w:cstheme="minorHAnsi"/>
                <w:b/>
                <w:color w:val="05777D"/>
              </w:rPr>
            </w:pPr>
            <w:proofErr w:type="spellStart"/>
            <w:r w:rsidRPr="00997A10">
              <w:rPr>
                <w:rFonts w:cstheme="minorHAnsi"/>
                <w:color w:val="000000"/>
              </w:rPr>
              <w:t>Αρτζανίδου</w:t>
            </w:r>
            <w:proofErr w:type="spellEnd"/>
            <w:r w:rsidRPr="00997A10">
              <w:rPr>
                <w:rFonts w:cstheme="minorHAnsi"/>
                <w:color w:val="000000"/>
              </w:rPr>
              <w:t xml:space="preserve"> Έ., &amp;</w:t>
            </w:r>
            <w:proofErr w:type="spellStart"/>
            <w:r w:rsidRPr="00997A10">
              <w:rPr>
                <w:rFonts w:cstheme="minorHAnsi"/>
                <w:color w:val="000000"/>
              </w:rPr>
              <w:t>Καρακίτσιος</w:t>
            </w:r>
            <w:proofErr w:type="spellEnd"/>
            <w:r w:rsidRPr="00997A10">
              <w:rPr>
                <w:rFonts w:cstheme="minorHAnsi"/>
                <w:color w:val="000000"/>
              </w:rPr>
              <w:t xml:space="preserve"> Α., </w:t>
            </w:r>
            <w:r w:rsidRPr="00997A10">
              <w:rPr>
                <w:rFonts w:cstheme="minorHAnsi"/>
                <w:i/>
                <w:iCs/>
                <w:color w:val="000000"/>
              </w:rPr>
              <w:t xml:space="preserve">Η λογοτεχνία αλλιώς: Εναλλακτικές Καινοτόμες Δράσεις. </w:t>
            </w:r>
            <w:r w:rsidRPr="00997A10">
              <w:rPr>
                <w:rFonts w:cstheme="minorHAnsi"/>
                <w:color w:val="000000"/>
              </w:rPr>
              <w:t>Καλειδοσκόπιο, Αθήνα, 2018.</w:t>
            </w:r>
          </w:p>
        </w:tc>
        <w:tc>
          <w:tcPr>
            <w:tcW w:w="1741" w:type="pct"/>
          </w:tcPr>
          <w:p w14:paraId="5D2EE513" w14:textId="77777777" w:rsidR="00046744" w:rsidRPr="00997A10" w:rsidRDefault="00046744" w:rsidP="00AB5421">
            <w:pPr>
              <w:spacing w:before="60" w:after="120"/>
              <w:jc w:val="both"/>
              <w:rPr>
                <w:rFonts w:cstheme="minorHAnsi"/>
              </w:rPr>
            </w:pPr>
            <w:r w:rsidRPr="00997A10">
              <w:rPr>
                <w:rFonts w:cstheme="minorHAnsi"/>
              </w:rPr>
              <w:t>Έντυπο</w:t>
            </w:r>
            <w:r>
              <w:rPr>
                <w:rFonts w:cstheme="minorHAnsi"/>
              </w:rPr>
              <w:t>/ψηφιακό</w:t>
            </w:r>
          </w:p>
        </w:tc>
        <w:tc>
          <w:tcPr>
            <w:tcW w:w="1143" w:type="pct"/>
          </w:tcPr>
          <w:p w14:paraId="6B170083" w14:textId="77777777" w:rsidR="00046744" w:rsidRPr="00997A10" w:rsidRDefault="00046744" w:rsidP="00AB5421">
            <w:pPr>
              <w:spacing w:before="60" w:after="120"/>
              <w:jc w:val="both"/>
              <w:rPr>
                <w:rFonts w:cstheme="minorHAnsi"/>
              </w:rPr>
            </w:pPr>
            <w:r w:rsidRPr="00997A10">
              <w:rPr>
                <w:rFonts w:cstheme="minorHAnsi"/>
              </w:rPr>
              <w:t>Δημιουργική Γραφή στην Προσχολική Εκπαίδευση</w:t>
            </w:r>
          </w:p>
        </w:tc>
      </w:tr>
      <w:tr w:rsidR="00046744" w:rsidRPr="00997A10" w14:paraId="237DE00E" w14:textId="77777777" w:rsidTr="00AB5421">
        <w:tc>
          <w:tcPr>
            <w:tcW w:w="2115" w:type="pct"/>
          </w:tcPr>
          <w:p w14:paraId="5B517937" w14:textId="77777777" w:rsidR="00046744" w:rsidRPr="00997A10" w:rsidRDefault="00046744" w:rsidP="00AB542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997A10">
              <w:rPr>
                <w:rFonts w:cstheme="minorHAnsi"/>
                <w:color w:val="000000"/>
              </w:rPr>
              <w:t xml:space="preserve">6.Καρακίτσιος Α., </w:t>
            </w:r>
            <w:r w:rsidRPr="00997A10">
              <w:rPr>
                <w:rFonts w:cstheme="minorHAnsi"/>
                <w:i/>
                <w:iCs/>
                <w:color w:val="000000"/>
              </w:rPr>
              <w:t>Δημιουργική Γραφή: παίζουμε λογοτεχνία</w:t>
            </w:r>
            <w:r w:rsidRPr="00997A10">
              <w:rPr>
                <w:rFonts w:cstheme="minorHAnsi"/>
                <w:color w:val="000000"/>
              </w:rPr>
              <w:t xml:space="preserve">; Ζυγός, Θεσσαλονίκη, 2021 </w:t>
            </w:r>
          </w:p>
          <w:p w14:paraId="5FA42BFD" w14:textId="77777777" w:rsidR="00046744" w:rsidRPr="00997A10" w:rsidRDefault="00046744" w:rsidP="00AB5421">
            <w:pPr>
              <w:spacing w:before="60" w:after="12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741" w:type="pct"/>
          </w:tcPr>
          <w:p w14:paraId="3838702A" w14:textId="77777777" w:rsidR="00046744" w:rsidRPr="00997A10" w:rsidRDefault="00046744" w:rsidP="00AB5421">
            <w:pPr>
              <w:spacing w:before="60" w:after="120"/>
              <w:jc w:val="both"/>
              <w:rPr>
                <w:rFonts w:cstheme="minorHAnsi"/>
              </w:rPr>
            </w:pPr>
            <w:r w:rsidRPr="00997A10">
              <w:rPr>
                <w:rFonts w:cstheme="minorHAnsi"/>
              </w:rPr>
              <w:t>Έντυπο</w:t>
            </w:r>
            <w:r>
              <w:rPr>
                <w:rFonts w:cstheme="minorHAnsi"/>
              </w:rPr>
              <w:t>/ψηφιακό</w:t>
            </w:r>
          </w:p>
        </w:tc>
        <w:tc>
          <w:tcPr>
            <w:tcW w:w="1143" w:type="pct"/>
          </w:tcPr>
          <w:p w14:paraId="6833BA45" w14:textId="77777777" w:rsidR="00046744" w:rsidRPr="00997A10" w:rsidRDefault="00046744" w:rsidP="00AB5421">
            <w:pPr>
              <w:spacing w:before="60" w:after="120"/>
              <w:jc w:val="both"/>
              <w:rPr>
                <w:rFonts w:cstheme="minorHAnsi"/>
              </w:rPr>
            </w:pPr>
            <w:r w:rsidRPr="00997A10">
              <w:rPr>
                <w:rFonts w:cstheme="minorHAnsi"/>
              </w:rPr>
              <w:t>Δημιουργική Γραφή,</w:t>
            </w:r>
            <w:r>
              <w:rPr>
                <w:rFonts w:cstheme="minorHAnsi"/>
              </w:rPr>
              <w:t xml:space="preserve"> Εργαστήρια Δημιουργικής Γραφής,  η ιστορία, η εξέλιξή του</w:t>
            </w:r>
            <w:r w:rsidRPr="00997A10">
              <w:rPr>
                <w:rFonts w:cstheme="minorHAnsi"/>
              </w:rPr>
              <w:t xml:space="preserve">ς και </w:t>
            </w:r>
            <w:r>
              <w:rPr>
                <w:rFonts w:cstheme="minorHAnsi"/>
              </w:rPr>
              <w:t xml:space="preserve">οι </w:t>
            </w:r>
            <w:r w:rsidRPr="00997A10">
              <w:rPr>
                <w:rFonts w:cstheme="minorHAnsi"/>
              </w:rPr>
              <w:t>εφαρμογές στην Α/</w:t>
            </w:r>
            <w:proofErr w:type="spellStart"/>
            <w:r w:rsidRPr="00997A10">
              <w:rPr>
                <w:rFonts w:cstheme="minorHAnsi"/>
              </w:rPr>
              <w:t>θμια</w:t>
            </w:r>
            <w:proofErr w:type="spellEnd"/>
            <w:r w:rsidRPr="00997A10">
              <w:rPr>
                <w:rFonts w:cstheme="minorHAnsi"/>
              </w:rPr>
              <w:t xml:space="preserve"> και Β/</w:t>
            </w:r>
            <w:proofErr w:type="spellStart"/>
            <w:r w:rsidRPr="00997A10">
              <w:rPr>
                <w:rFonts w:cstheme="minorHAnsi"/>
              </w:rPr>
              <w:t>θμια</w:t>
            </w:r>
            <w:proofErr w:type="spellEnd"/>
            <w:r w:rsidRPr="00997A10">
              <w:rPr>
                <w:rFonts w:cstheme="minorHAnsi"/>
              </w:rPr>
              <w:t xml:space="preserve"> Εκπαίδευση.</w:t>
            </w:r>
          </w:p>
        </w:tc>
      </w:tr>
      <w:tr w:rsidR="00046744" w:rsidRPr="00997A10" w14:paraId="78FF7063" w14:textId="77777777" w:rsidTr="00AB5421">
        <w:tc>
          <w:tcPr>
            <w:tcW w:w="2115" w:type="pct"/>
          </w:tcPr>
          <w:p w14:paraId="2F093DA6" w14:textId="77777777" w:rsidR="00046744" w:rsidRPr="00997A10" w:rsidRDefault="00046744" w:rsidP="00AB542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spellStart"/>
            <w:r w:rsidRPr="00997A10">
              <w:rPr>
                <w:rFonts w:cstheme="minorHAnsi"/>
                <w:color w:val="000000"/>
              </w:rPr>
              <w:t>Καρακίτσιος</w:t>
            </w:r>
            <w:proofErr w:type="spellEnd"/>
            <w:r w:rsidRPr="00997A10">
              <w:rPr>
                <w:rFonts w:cstheme="minorHAnsi"/>
                <w:color w:val="000000"/>
              </w:rPr>
              <w:t xml:space="preserve"> Α., (2014). «Η μυθική μέθοδος και οι εφαρμογές της στη Δημιουργική Γραφή». Πρακτικά, 1</w:t>
            </w:r>
            <w:r w:rsidRPr="00997A10">
              <w:rPr>
                <w:rFonts w:cstheme="minorHAnsi"/>
                <w:color w:val="000000"/>
                <w:vertAlign w:val="superscript"/>
              </w:rPr>
              <w:t>ο</w:t>
            </w:r>
            <w:r w:rsidRPr="00997A10">
              <w:rPr>
                <w:rFonts w:cstheme="minorHAnsi"/>
                <w:color w:val="000000"/>
              </w:rPr>
              <w:t xml:space="preserve">  Διεθνές Συνέδριο, </w:t>
            </w:r>
            <w:r w:rsidRPr="00997A10">
              <w:rPr>
                <w:rFonts w:cstheme="minorHAnsi"/>
                <w:i/>
                <w:iCs/>
                <w:color w:val="000000"/>
              </w:rPr>
              <w:t>Δημιουργική Γραφή.4- 6 Οκτωβρίου 2013.</w:t>
            </w:r>
            <w:r w:rsidRPr="00997A10">
              <w:rPr>
                <w:rFonts w:cstheme="minorHAnsi"/>
                <w:color w:val="000000"/>
              </w:rPr>
              <w:t>.</w:t>
            </w:r>
          </w:p>
        </w:tc>
        <w:tc>
          <w:tcPr>
            <w:tcW w:w="1741" w:type="pct"/>
          </w:tcPr>
          <w:p w14:paraId="108EC480" w14:textId="77777777" w:rsidR="00046744" w:rsidRPr="00997A10" w:rsidRDefault="00046744" w:rsidP="00AB5421">
            <w:pPr>
              <w:autoSpaceDE w:val="0"/>
              <w:autoSpaceDN w:val="0"/>
              <w:adjustRightInd w:val="0"/>
              <w:rPr>
                <w:rFonts w:cstheme="minorHAnsi"/>
                <w:color w:val="6B9F24"/>
              </w:rPr>
            </w:pPr>
            <w:r w:rsidRPr="00997A10">
              <w:rPr>
                <w:rFonts w:cstheme="minorHAnsi"/>
                <w:color w:val="6B9F24"/>
                <w:lang w:val="en-US"/>
              </w:rPr>
              <w:t>http</w:t>
            </w:r>
            <w:r w:rsidRPr="00997A10">
              <w:rPr>
                <w:rFonts w:cstheme="minorHAnsi"/>
                <w:color w:val="6B9F24"/>
              </w:rPr>
              <w:t>://</w:t>
            </w:r>
            <w:proofErr w:type="spellStart"/>
            <w:r w:rsidRPr="00997A10">
              <w:rPr>
                <w:rFonts w:cstheme="minorHAnsi"/>
                <w:color w:val="6B9F24"/>
                <w:lang w:val="en-US"/>
              </w:rPr>
              <w:t>cwconference</w:t>
            </w:r>
            <w:proofErr w:type="spellEnd"/>
            <w:r w:rsidRPr="00997A10">
              <w:rPr>
                <w:rFonts w:cstheme="minorHAnsi"/>
                <w:color w:val="6B9F24"/>
              </w:rPr>
              <w:t>.</w:t>
            </w:r>
            <w:r w:rsidRPr="00997A10">
              <w:rPr>
                <w:rFonts w:cstheme="minorHAnsi"/>
                <w:color w:val="6B9F24"/>
                <w:lang w:val="en-US"/>
              </w:rPr>
              <w:t>web</w:t>
            </w:r>
            <w:r w:rsidRPr="00997A10">
              <w:rPr>
                <w:rFonts w:cstheme="minorHAnsi"/>
                <w:color w:val="6B9F24"/>
              </w:rPr>
              <w:t>.</w:t>
            </w:r>
            <w:proofErr w:type="spellStart"/>
            <w:r w:rsidRPr="00997A10">
              <w:rPr>
                <w:rFonts w:cstheme="minorHAnsi"/>
                <w:color w:val="6B9F24"/>
                <w:lang w:val="en-US"/>
              </w:rPr>
              <w:t>uowm</w:t>
            </w:r>
            <w:proofErr w:type="spellEnd"/>
            <w:r w:rsidRPr="00997A10">
              <w:rPr>
                <w:rFonts w:cstheme="minorHAnsi"/>
                <w:color w:val="6B9F24"/>
              </w:rPr>
              <w:t>.</w:t>
            </w:r>
            <w:r w:rsidRPr="00997A10">
              <w:rPr>
                <w:rFonts w:cstheme="minorHAnsi"/>
                <w:color w:val="6B9F24"/>
                <w:lang w:val="en-US"/>
              </w:rPr>
              <w:t>gr</w:t>
            </w:r>
            <w:r w:rsidRPr="00997A10">
              <w:rPr>
                <w:rFonts w:cstheme="minorHAnsi"/>
                <w:color w:val="6B9F24"/>
              </w:rPr>
              <w:t xml:space="preserve">/ </w:t>
            </w:r>
          </w:p>
          <w:p w14:paraId="50152902" w14:textId="77777777" w:rsidR="00046744" w:rsidRPr="00997A10" w:rsidRDefault="00046744" w:rsidP="00AB5421">
            <w:pPr>
              <w:spacing w:before="60" w:after="120"/>
              <w:jc w:val="both"/>
              <w:rPr>
                <w:rFonts w:cstheme="minorHAnsi"/>
                <w:b/>
                <w:color w:val="05777D"/>
              </w:rPr>
            </w:pPr>
            <w:r w:rsidRPr="00997A10">
              <w:rPr>
                <w:rFonts w:cstheme="minorHAnsi"/>
              </w:rPr>
              <w:t>ψηφιακό</w:t>
            </w:r>
          </w:p>
        </w:tc>
        <w:tc>
          <w:tcPr>
            <w:tcW w:w="1143" w:type="pct"/>
          </w:tcPr>
          <w:p w14:paraId="56D308A4" w14:textId="77777777" w:rsidR="00046744" w:rsidRPr="00997A10" w:rsidRDefault="00046744" w:rsidP="00AB5421">
            <w:pPr>
              <w:spacing w:before="60" w:after="120"/>
              <w:jc w:val="both"/>
              <w:rPr>
                <w:rFonts w:cstheme="minorHAnsi"/>
              </w:rPr>
            </w:pPr>
            <w:r w:rsidRPr="00997A10">
              <w:rPr>
                <w:rFonts w:cstheme="minorHAnsi"/>
              </w:rPr>
              <w:t>Ανάλυση, παρουσίαση και εφαρμογή της μυθικής μεθόδου.</w:t>
            </w:r>
          </w:p>
        </w:tc>
      </w:tr>
      <w:tr w:rsidR="00046744" w:rsidRPr="00997A10" w14:paraId="3C7C863E" w14:textId="77777777" w:rsidTr="00AB5421">
        <w:tc>
          <w:tcPr>
            <w:tcW w:w="2115" w:type="pct"/>
          </w:tcPr>
          <w:p w14:paraId="7A878CFB" w14:textId="77777777" w:rsidR="00046744" w:rsidRPr="00997A10" w:rsidRDefault="00046744" w:rsidP="00AB542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997A10">
              <w:rPr>
                <w:rFonts w:cstheme="minorHAnsi"/>
                <w:color w:val="000000"/>
              </w:rPr>
              <w:t>Καρακίτσιος</w:t>
            </w:r>
            <w:proofErr w:type="spellEnd"/>
            <w:r w:rsidRPr="00997A10">
              <w:rPr>
                <w:rFonts w:cstheme="minorHAnsi"/>
                <w:color w:val="000000"/>
              </w:rPr>
              <w:t xml:space="preserve"> Α., Κωτόπουλος Τρ., Νάνου Β., Παπαδέλη Χρ., (2016). «Δημιουργική Γραφή: εργαστηριακό μάθημα ή "εργαστήρι δημοκρατίας»". Πρακτικά 2ου διεθνούς </w:t>
            </w:r>
            <w:r w:rsidRPr="00997A10">
              <w:rPr>
                <w:rFonts w:cstheme="minorHAnsi"/>
                <w:color w:val="000000"/>
              </w:rPr>
              <w:lastRenderedPageBreak/>
              <w:t>Συνέδριου Δημιουργικής Γραφής.(</w:t>
            </w:r>
            <w:proofErr w:type="spellStart"/>
            <w:r w:rsidRPr="00997A10">
              <w:rPr>
                <w:rFonts w:cstheme="minorHAnsi"/>
                <w:color w:val="000000"/>
              </w:rPr>
              <w:t>eds</w:t>
            </w:r>
            <w:proofErr w:type="spellEnd"/>
            <w:r w:rsidRPr="00997A10">
              <w:rPr>
                <w:rFonts w:cstheme="minorHAnsi"/>
                <w:color w:val="000000"/>
              </w:rPr>
              <w:t xml:space="preserve">) Τριαντάφυλλος Κωτόπουλος &amp; Β. Νάνου. Κέρκυρα - Ελλάδα. Φλώρινα. </w:t>
            </w:r>
          </w:p>
        </w:tc>
        <w:tc>
          <w:tcPr>
            <w:tcW w:w="1741" w:type="pct"/>
          </w:tcPr>
          <w:p w14:paraId="3D3885AD" w14:textId="77777777" w:rsidR="00046744" w:rsidRPr="00997A10" w:rsidRDefault="00046744" w:rsidP="00AB5421">
            <w:pPr>
              <w:autoSpaceDE w:val="0"/>
              <w:autoSpaceDN w:val="0"/>
              <w:adjustRightInd w:val="0"/>
              <w:rPr>
                <w:rFonts w:cstheme="minorHAnsi"/>
                <w:color w:val="6B9F24"/>
              </w:rPr>
            </w:pPr>
            <w:r w:rsidRPr="00997A10">
              <w:rPr>
                <w:rFonts w:cstheme="minorHAnsi"/>
                <w:color w:val="6B9F24"/>
                <w:lang w:val="en-US"/>
              </w:rPr>
              <w:lastRenderedPageBreak/>
              <w:t>http</w:t>
            </w:r>
            <w:r w:rsidRPr="00997A10">
              <w:rPr>
                <w:rFonts w:cstheme="minorHAnsi"/>
                <w:color w:val="6B9F24"/>
              </w:rPr>
              <w:t>://</w:t>
            </w:r>
            <w:proofErr w:type="spellStart"/>
            <w:r w:rsidRPr="00997A10">
              <w:rPr>
                <w:rFonts w:cstheme="minorHAnsi"/>
                <w:color w:val="6B9F24"/>
                <w:lang w:val="en-US"/>
              </w:rPr>
              <w:t>cwconference</w:t>
            </w:r>
            <w:proofErr w:type="spellEnd"/>
            <w:r w:rsidRPr="00997A10">
              <w:rPr>
                <w:rFonts w:cstheme="minorHAnsi"/>
                <w:color w:val="6B9F24"/>
              </w:rPr>
              <w:t>.</w:t>
            </w:r>
            <w:r w:rsidRPr="00997A10">
              <w:rPr>
                <w:rFonts w:cstheme="minorHAnsi"/>
                <w:color w:val="6B9F24"/>
                <w:lang w:val="en-US"/>
              </w:rPr>
              <w:t>web</w:t>
            </w:r>
            <w:r w:rsidRPr="00997A10">
              <w:rPr>
                <w:rFonts w:cstheme="minorHAnsi"/>
                <w:color w:val="6B9F24"/>
              </w:rPr>
              <w:t>.</w:t>
            </w:r>
            <w:proofErr w:type="spellStart"/>
            <w:r w:rsidRPr="00997A10">
              <w:rPr>
                <w:rFonts w:cstheme="minorHAnsi"/>
                <w:color w:val="6B9F24"/>
                <w:lang w:val="en-US"/>
              </w:rPr>
              <w:t>uowm</w:t>
            </w:r>
            <w:proofErr w:type="spellEnd"/>
            <w:r w:rsidRPr="00997A10">
              <w:rPr>
                <w:rFonts w:cstheme="minorHAnsi"/>
                <w:color w:val="6B9F24"/>
              </w:rPr>
              <w:t>.</w:t>
            </w:r>
            <w:r w:rsidRPr="00997A10">
              <w:rPr>
                <w:rFonts w:cstheme="minorHAnsi"/>
                <w:color w:val="6B9F24"/>
                <w:lang w:val="en-US"/>
              </w:rPr>
              <w:t>gr</w:t>
            </w:r>
            <w:r w:rsidRPr="00997A10">
              <w:rPr>
                <w:rFonts w:cstheme="minorHAnsi"/>
                <w:color w:val="6B9F24"/>
              </w:rPr>
              <w:t xml:space="preserve">/ </w:t>
            </w:r>
          </w:p>
          <w:p w14:paraId="3C6D0781" w14:textId="77777777" w:rsidR="00046744" w:rsidRPr="00997A10" w:rsidRDefault="00046744" w:rsidP="00AB5421">
            <w:pPr>
              <w:spacing w:before="60" w:after="120"/>
              <w:jc w:val="both"/>
              <w:rPr>
                <w:rFonts w:cstheme="minorHAnsi"/>
                <w:color w:val="000000"/>
              </w:rPr>
            </w:pPr>
            <w:r w:rsidRPr="00997A10">
              <w:rPr>
                <w:rFonts w:cstheme="minorHAnsi"/>
              </w:rPr>
              <w:t>ψηφιακό</w:t>
            </w:r>
          </w:p>
        </w:tc>
        <w:tc>
          <w:tcPr>
            <w:tcW w:w="1143" w:type="pct"/>
          </w:tcPr>
          <w:p w14:paraId="3DC5A88B" w14:textId="77777777" w:rsidR="00046744" w:rsidRPr="00997A10" w:rsidRDefault="00046744" w:rsidP="00AB5421">
            <w:pPr>
              <w:spacing w:before="60" w:after="120"/>
              <w:jc w:val="both"/>
              <w:rPr>
                <w:rFonts w:cstheme="minorHAnsi"/>
              </w:rPr>
            </w:pPr>
            <w:r w:rsidRPr="00997A10">
              <w:rPr>
                <w:rFonts w:cstheme="minorHAnsi"/>
              </w:rPr>
              <w:t>Αρχές και κανόνες λειτουργίας ενός εργαστηρίου Δημιουργικής Γραφής</w:t>
            </w:r>
          </w:p>
          <w:p w14:paraId="62DFBDAD" w14:textId="77777777" w:rsidR="00046744" w:rsidRPr="00997A10" w:rsidRDefault="00046744" w:rsidP="00AB5421">
            <w:pPr>
              <w:spacing w:before="60" w:after="120"/>
              <w:jc w:val="both"/>
              <w:rPr>
                <w:rFonts w:cstheme="minorHAnsi"/>
              </w:rPr>
            </w:pPr>
          </w:p>
        </w:tc>
      </w:tr>
      <w:tr w:rsidR="00046744" w:rsidRPr="00997A10" w14:paraId="2C8EDEED" w14:textId="77777777" w:rsidTr="00AB5421">
        <w:tc>
          <w:tcPr>
            <w:tcW w:w="2115" w:type="pct"/>
          </w:tcPr>
          <w:p w14:paraId="1036BDAF" w14:textId="77777777" w:rsidR="00046744" w:rsidRPr="00997A10" w:rsidRDefault="00046744" w:rsidP="00AB542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spellStart"/>
            <w:r w:rsidRPr="00997A10">
              <w:rPr>
                <w:rFonts w:cstheme="minorHAnsi"/>
                <w:color w:val="000000"/>
                <w:lang w:val="en-US"/>
              </w:rPr>
              <w:lastRenderedPageBreak/>
              <w:t>KarakitsiosA</w:t>
            </w:r>
            <w:proofErr w:type="spellEnd"/>
            <w:r w:rsidRPr="00997A10">
              <w:rPr>
                <w:rFonts w:cstheme="minorHAnsi"/>
                <w:color w:val="000000"/>
                <w:lang w:val="en-US"/>
              </w:rPr>
              <w:t xml:space="preserve">., </w:t>
            </w:r>
            <w:proofErr w:type="spellStart"/>
            <w:r w:rsidRPr="00997A10">
              <w:rPr>
                <w:rFonts w:cstheme="minorHAnsi"/>
                <w:color w:val="000000"/>
                <w:lang w:val="en-US"/>
              </w:rPr>
              <w:t>Kalaitzi</w:t>
            </w:r>
            <w:proofErr w:type="spellEnd"/>
            <w:r w:rsidRPr="00997A10">
              <w:rPr>
                <w:rFonts w:cstheme="minorHAnsi"/>
                <w:color w:val="000000"/>
                <w:lang w:val="en-US"/>
              </w:rPr>
              <w:t xml:space="preserve"> Ch., (2016). «Picture Short Story: social literacy and creative writing activities in preschool education: Pilot </w:t>
            </w:r>
            <w:proofErr w:type="spellStart"/>
            <w:proofErr w:type="gramStart"/>
            <w:r w:rsidRPr="00997A10">
              <w:rPr>
                <w:rFonts w:cstheme="minorHAnsi"/>
                <w:color w:val="000000"/>
                <w:lang w:val="en-US"/>
              </w:rPr>
              <w:t>Project.»</w:t>
            </w:r>
            <w:proofErr w:type="gramEnd"/>
            <w:r w:rsidRPr="00997A10">
              <w:rPr>
                <w:rFonts w:cstheme="minorHAnsi"/>
                <w:color w:val="000000"/>
                <w:lang w:val="en-US"/>
              </w:rPr>
              <w:t>Proceedings</w:t>
            </w:r>
            <w:proofErr w:type="spellEnd"/>
            <w:r w:rsidRPr="00997A10">
              <w:rPr>
                <w:rFonts w:cstheme="minorHAnsi"/>
                <w:color w:val="000000"/>
                <w:lang w:val="en-US"/>
              </w:rPr>
              <w:t xml:space="preserve"> of the 2</w:t>
            </w:r>
            <w:r w:rsidRPr="00997A10">
              <w:rPr>
                <w:rFonts w:cstheme="minorHAnsi"/>
                <w:color w:val="000000"/>
                <w:vertAlign w:val="superscript"/>
                <w:lang w:val="en-US"/>
              </w:rPr>
              <w:t>ND</w:t>
            </w:r>
            <w:r w:rsidRPr="00997A10">
              <w:rPr>
                <w:rFonts w:cstheme="minorHAnsi"/>
                <w:color w:val="000000"/>
                <w:lang w:val="en-US"/>
              </w:rPr>
              <w:t xml:space="preserve"> International Conference on “</w:t>
            </w:r>
            <w:r w:rsidRPr="00997A10">
              <w:rPr>
                <w:rFonts w:cstheme="minorHAnsi"/>
                <w:i/>
                <w:iCs/>
                <w:color w:val="000000"/>
                <w:lang w:val="en-US"/>
              </w:rPr>
              <w:t xml:space="preserve">Creative Writing”, M.A.  </w:t>
            </w:r>
            <w:r w:rsidRPr="00997A10">
              <w:rPr>
                <w:rFonts w:cstheme="minorHAnsi"/>
                <w:color w:val="000000"/>
                <w:lang w:val="en-US"/>
              </w:rPr>
              <w:t>(</w:t>
            </w:r>
            <w:proofErr w:type="spellStart"/>
            <w:r w:rsidRPr="00997A10">
              <w:rPr>
                <w:rFonts w:cstheme="minorHAnsi"/>
                <w:color w:val="000000"/>
              </w:rPr>
              <w:t>επιμ</w:t>
            </w:r>
            <w:proofErr w:type="spellEnd"/>
            <w:r w:rsidRPr="00997A10">
              <w:rPr>
                <w:rFonts w:cstheme="minorHAnsi"/>
                <w:color w:val="000000"/>
                <w:lang w:val="en-US"/>
              </w:rPr>
              <w:t xml:space="preserve">.) </w:t>
            </w:r>
            <w:proofErr w:type="spellStart"/>
            <w:r w:rsidRPr="00997A10">
              <w:rPr>
                <w:rFonts w:cstheme="minorHAnsi"/>
                <w:color w:val="000000"/>
              </w:rPr>
              <w:t>ΚωτόπουλοςΗ</w:t>
            </w:r>
            <w:proofErr w:type="spellEnd"/>
            <w:r w:rsidRPr="00997A10">
              <w:rPr>
                <w:rFonts w:cstheme="minorHAnsi"/>
                <w:color w:val="000000"/>
                <w:lang w:val="en-US"/>
              </w:rPr>
              <w:t xml:space="preserve">. </w:t>
            </w:r>
            <w:r w:rsidRPr="00997A10">
              <w:rPr>
                <w:rFonts w:cstheme="minorHAnsi"/>
                <w:color w:val="000000"/>
              </w:rPr>
              <w:t>Τριαντάφυλλος</w:t>
            </w:r>
            <w:r w:rsidRPr="00997A10">
              <w:rPr>
                <w:rFonts w:cstheme="minorHAnsi"/>
                <w:color w:val="000000"/>
                <w:lang w:val="en-US"/>
              </w:rPr>
              <w:t xml:space="preserve">, </w:t>
            </w:r>
            <w:proofErr w:type="spellStart"/>
            <w:r w:rsidRPr="00997A10">
              <w:rPr>
                <w:rFonts w:cstheme="minorHAnsi"/>
                <w:color w:val="000000"/>
              </w:rPr>
              <w:t>ΝάνουΒασιλική</w:t>
            </w:r>
            <w:proofErr w:type="spellEnd"/>
            <w:r w:rsidRPr="00997A10">
              <w:rPr>
                <w:rFonts w:cstheme="minorHAnsi"/>
                <w:color w:val="000000"/>
                <w:lang w:val="en-US"/>
              </w:rPr>
              <w:t xml:space="preserve">. </w:t>
            </w:r>
          </w:p>
        </w:tc>
        <w:tc>
          <w:tcPr>
            <w:tcW w:w="1741" w:type="pct"/>
          </w:tcPr>
          <w:p w14:paraId="1F17AF27" w14:textId="77777777" w:rsidR="00046744" w:rsidRPr="00997A10" w:rsidRDefault="00046744" w:rsidP="00AB5421">
            <w:pPr>
              <w:autoSpaceDE w:val="0"/>
              <w:autoSpaceDN w:val="0"/>
              <w:adjustRightInd w:val="0"/>
              <w:rPr>
                <w:rFonts w:cstheme="minorHAnsi"/>
                <w:color w:val="6B9F24"/>
              </w:rPr>
            </w:pPr>
            <w:r w:rsidRPr="00997A10">
              <w:rPr>
                <w:rFonts w:cstheme="minorHAnsi"/>
                <w:color w:val="6B9F24"/>
                <w:lang w:val="en-US"/>
              </w:rPr>
              <w:t>http</w:t>
            </w:r>
            <w:r w:rsidRPr="00997A10">
              <w:rPr>
                <w:rFonts w:cstheme="minorHAnsi"/>
                <w:color w:val="6B9F24"/>
              </w:rPr>
              <w:t>://</w:t>
            </w:r>
            <w:proofErr w:type="spellStart"/>
            <w:r w:rsidRPr="00997A10">
              <w:rPr>
                <w:rFonts w:cstheme="minorHAnsi"/>
                <w:color w:val="6B9F24"/>
                <w:lang w:val="en-US"/>
              </w:rPr>
              <w:t>cwconference</w:t>
            </w:r>
            <w:proofErr w:type="spellEnd"/>
            <w:r w:rsidRPr="00997A10">
              <w:rPr>
                <w:rFonts w:cstheme="minorHAnsi"/>
                <w:color w:val="6B9F24"/>
              </w:rPr>
              <w:t>.</w:t>
            </w:r>
            <w:r w:rsidRPr="00997A10">
              <w:rPr>
                <w:rFonts w:cstheme="minorHAnsi"/>
                <w:color w:val="6B9F24"/>
                <w:lang w:val="en-US"/>
              </w:rPr>
              <w:t>web</w:t>
            </w:r>
            <w:r w:rsidRPr="00997A10">
              <w:rPr>
                <w:rFonts w:cstheme="minorHAnsi"/>
                <w:color w:val="6B9F24"/>
              </w:rPr>
              <w:t>.</w:t>
            </w:r>
            <w:proofErr w:type="spellStart"/>
            <w:r w:rsidRPr="00997A10">
              <w:rPr>
                <w:rFonts w:cstheme="minorHAnsi"/>
                <w:color w:val="6B9F24"/>
                <w:lang w:val="en-US"/>
              </w:rPr>
              <w:t>uowm</w:t>
            </w:r>
            <w:proofErr w:type="spellEnd"/>
            <w:r w:rsidRPr="00997A10">
              <w:rPr>
                <w:rFonts w:cstheme="minorHAnsi"/>
                <w:color w:val="6B9F24"/>
              </w:rPr>
              <w:t>.</w:t>
            </w:r>
            <w:r w:rsidRPr="00997A10">
              <w:rPr>
                <w:rFonts w:cstheme="minorHAnsi"/>
                <w:color w:val="6B9F24"/>
                <w:lang w:val="en-US"/>
              </w:rPr>
              <w:t>gr</w:t>
            </w:r>
            <w:r w:rsidRPr="00997A10">
              <w:rPr>
                <w:rFonts w:cstheme="minorHAnsi"/>
                <w:color w:val="6B9F24"/>
              </w:rPr>
              <w:t xml:space="preserve">/ </w:t>
            </w:r>
          </w:p>
          <w:p w14:paraId="6AA73711" w14:textId="77777777" w:rsidR="00046744" w:rsidRPr="00997A10" w:rsidRDefault="00046744" w:rsidP="00AB5421">
            <w:pPr>
              <w:spacing w:before="60" w:after="120"/>
              <w:jc w:val="both"/>
              <w:rPr>
                <w:rFonts w:cstheme="minorHAnsi"/>
                <w:color w:val="000000"/>
              </w:rPr>
            </w:pPr>
            <w:r w:rsidRPr="00997A10">
              <w:rPr>
                <w:rFonts w:cstheme="minorHAnsi"/>
              </w:rPr>
              <w:t>ψηφιακό</w:t>
            </w:r>
          </w:p>
        </w:tc>
        <w:tc>
          <w:tcPr>
            <w:tcW w:w="1143" w:type="pct"/>
          </w:tcPr>
          <w:p w14:paraId="2BF88774" w14:textId="77777777" w:rsidR="00046744" w:rsidRPr="00997A10" w:rsidRDefault="00046744" w:rsidP="00AB5421">
            <w:pPr>
              <w:spacing w:before="60" w:after="120"/>
              <w:jc w:val="both"/>
              <w:rPr>
                <w:rFonts w:cstheme="minorHAnsi"/>
              </w:rPr>
            </w:pPr>
            <w:r w:rsidRPr="00997A10">
              <w:rPr>
                <w:rFonts w:cstheme="minorHAnsi"/>
              </w:rPr>
              <w:t>Δράσεις δημιουργικής Γραφής στο Νηπιαγωγείο</w:t>
            </w:r>
          </w:p>
          <w:p w14:paraId="787145C7" w14:textId="77777777" w:rsidR="00046744" w:rsidRPr="00997A10" w:rsidRDefault="00046744" w:rsidP="00AB5421">
            <w:pPr>
              <w:spacing w:before="60" w:after="120"/>
              <w:jc w:val="both"/>
              <w:rPr>
                <w:rFonts w:cstheme="minorHAnsi"/>
              </w:rPr>
            </w:pPr>
          </w:p>
        </w:tc>
      </w:tr>
      <w:tr w:rsidR="00046744" w:rsidRPr="00997A10" w14:paraId="3AF6BB7D" w14:textId="77777777" w:rsidTr="00AB5421">
        <w:tc>
          <w:tcPr>
            <w:tcW w:w="2115" w:type="pct"/>
          </w:tcPr>
          <w:p w14:paraId="000AF8DA" w14:textId="77777777" w:rsidR="00046744" w:rsidRPr="00997A10" w:rsidRDefault="006B7FC9" w:rsidP="00AB542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US"/>
              </w:rPr>
            </w:pPr>
            <w:hyperlink r:id="rId7" w:tgtFrame="_blank" w:history="1">
              <w:proofErr w:type="spellStart"/>
              <w:r w:rsidR="00046744" w:rsidRPr="00997A10">
                <w:rPr>
                  <w:rStyle w:val="Hyperlink"/>
                  <w:rFonts w:cstheme="minorHAnsi"/>
                </w:rPr>
                <w:t>Καρακίτσιος</w:t>
              </w:r>
              <w:proofErr w:type="spellEnd"/>
              <w:r w:rsidR="00046744" w:rsidRPr="00997A10">
                <w:rPr>
                  <w:rStyle w:val="Hyperlink"/>
                  <w:rFonts w:cstheme="minorHAnsi"/>
                </w:rPr>
                <w:t xml:space="preserve"> Ανδρέας</w:t>
              </w:r>
            </w:hyperlink>
            <w:r w:rsidR="00046744" w:rsidRPr="00997A10">
              <w:rPr>
                <w:rFonts w:cstheme="minorHAnsi"/>
              </w:rPr>
              <w:t xml:space="preserve"> (2016). </w:t>
            </w:r>
            <w:hyperlink r:id="rId8" w:tgtFrame="_blank" w:tooltip="IKEE link" w:history="1">
              <w:r w:rsidR="00046744" w:rsidRPr="00997A10">
                <w:rPr>
                  <w:rStyle w:val="Hyperlink"/>
                  <w:rFonts w:cstheme="minorHAnsi"/>
                </w:rPr>
                <w:t>Η ιστορική μέθοδος και οι εφαρμογές της στη δημιουργική γραφή</w:t>
              </w:r>
            </w:hyperlink>
            <w:r w:rsidR="00046744" w:rsidRPr="00997A10">
              <w:rPr>
                <w:rFonts w:cstheme="minorHAnsi"/>
              </w:rPr>
              <w:t xml:space="preserve">. </w:t>
            </w:r>
            <w:r w:rsidR="00046744" w:rsidRPr="00997A10">
              <w:rPr>
                <w:rStyle w:val="views-field"/>
                <w:rFonts w:cstheme="minorHAnsi"/>
              </w:rPr>
              <w:t xml:space="preserve">Πρακτικά 2ου Διεθνούς Συνεδρίου Δημιουργικής Γραφής. </w:t>
            </w:r>
            <w:proofErr w:type="spellStart"/>
            <w:r w:rsidR="00046744" w:rsidRPr="00997A10">
              <w:rPr>
                <w:rStyle w:val="field-content"/>
                <w:rFonts w:cstheme="minorHAnsi"/>
              </w:rPr>
              <w:t>Επιμέλεια:Κωτόπουλος</w:t>
            </w:r>
            <w:proofErr w:type="spellEnd"/>
            <w:r w:rsidR="00046744" w:rsidRPr="00997A10">
              <w:rPr>
                <w:rStyle w:val="field-content"/>
                <w:rFonts w:cstheme="minorHAnsi"/>
              </w:rPr>
              <w:t xml:space="preserve"> Η. Τριαντάφυλλος, Νάνου Βασιλική</w:t>
            </w:r>
            <w:r w:rsidR="00046744" w:rsidRPr="00997A10">
              <w:rPr>
                <w:rStyle w:val="views-field"/>
                <w:rFonts w:cstheme="minorHAnsi"/>
              </w:rPr>
              <w:t xml:space="preserve">. </w:t>
            </w:r>
            <w:r w:rsidR="00046744" w:rsidRPr="00997A10">
              <w:rPr>
                <w:rStyle w:val="field-content"/>
                <w:rFonts w:cstheme="minorHAnsi"/>
              </w:rPr>
              <w:t>Κέρκυρα - Ελλάδα</w:t>
            </w:r>
            <w:r w:rsidR="00046744" w:rsidRPr="00997A10">
              <w:rPr>
                <w:rStyle w:val="views-field"/>
                <w:rFonts w:cstheme="minorHAnsi"/>
              </w:rPr>
              <w:t>..</w:t>
            </w:r>
          </w:p>
        </w:tc>
        <w:tc>
          <w:tcPr>
            <w:tcW w:w="1741" w:type="pct"/>
          </w:tcPr>
          <w:p w14:paraId="3FF97300" w14:textId="77777777" w:rsidR="00046744" w:rsidRPr="00997A10" w:rsidRDefault="00046744" w:rsidP="00AB5421">
            <w:pPr>
              <w:autoSpaceDE w:val="0"/>
              <w:autoSpaceDN w:val="0"/>
              <w:adjustRightInd w:val="0"/>
              <w:rPr>
                <w:rFonts w:cstheme="minorHAnsi"/>
                <w:color w:val="6B9F24"/>
                <w:lang w:val="en-US"/>
              </w:rPr>
            </w:pPr>
            <w:r w:rsidRPr="00997A10">
              <w:rPr>
                <w:rFonts w:cstheme="minorHAnsi"/>
                <w:color w:val="6B9F24"/>
                <w:lang w:val="en-US"/>
              </w:rPr>
              <w:t xml:space="preserve">http://cwconference.web.uowm.gr/ </w:t>
            </w:r>
          </w:p>
          <w:p w14:paraId="5FBD9C7E" w14:textId="77777777" w:rsidR="00046744" w:rsidRPr="00997A10" w:rsidRDefault="00046744" w:rsidP="00AB5421">
            <w:pPr>
              <w:autoSpaceDE w:val="0"/>
              <w:autoSpaceDN w:val="0"/>
              <w:adjustRightInd w:val="0"/>
              <w:rPr>
                <w:rFonts w:cstheme="minorHAnsi"/>
                <w:color w:val="6B9F24"/>
                <w:lang w:val="en-US"/>
              </w:rPr>
            </w:pPr>
            <w:r w:rsidRPr="00997A10">
              <w:rPr>
                <w:rFonts w:cstheme="minorHAnsi"/>
              </w:rPr>
              <w:t>ψηφιακό</w:t>
            </w:r>
          </w:p>
        </w:tc>
        <w:tc>
          <w:tcPr>
            <w:tcW w:w="1143" w:type="pct"/>
          </w:tcPr>
          <w:p w14:paraId="08297EEB" w14:textId="77777777" w:rsidR="00046744" w:rsidRPr="00997A10" w:rsidRDefault="00046744" w:rsidP="00AB5421">
            <w:pPr>
              <w:spacing w:before="60" w:after="120"/>
              <w:jc w:val="both"/>
              <w:rPr>
                <w:rFonts w:cstheme="minorHAnsi"/>
              </w:rPr>
            </w:pPr>
            <w:r w:rsidRPr="00997A10">
              <w:rPr>
                <w:rFonts w:cstheme="minorHAnsi"/>
              </w:rPr>
              <w:t>Καβάφης και Ιστορία</w:t>
            </w:r>
          </w:p>
        </w:tc>
      </w:tr>
    </w:tbl>
    <w:p w14:paraId="3C74F661" w14:textId="77777777" w:rsidR="006B7FC9" w:rsidRDefault="006B7FC9" w:rsidP="00046744">
      <w:pPr>
        <w:pStyle w:val="ListParagraph"/>
        <w:keepNext/>
        <w:spacing w:after="120"/>
        <w:ind w:left="-66" w:right="357"/>
        <w:rPr>
          <w:rFonts w:eastAsia="Times New Roman" w:cstheme="minorHAnsi"/>
          <w:sz w:val="24"/>
          <w:lang w:eastAsia="el-GR"/>
        </w:rPr>
      </w:pPr>
    </w:p>
    <w:p w14:paraId="26837424" w14:textId="7CD61873" w:rsidR="00A15C5C" w:rsidRPr="00046744" w:rsidRDefault="00046744" w:rsidP="00046744">
      <w:pPr>
        <w:pStyle w:val="ListParagraph"/>
        <w:keepNext/>
        <w:spacing w:after="120"/>
        <w:ind w:left="-66" w:right="357"/>
        <w:rPr>
          <w:rFonts w:cstheme="minorHAnsi"/>
          <w:i/>
          <w:iCs/>
          <w:lang w:eastAsia="el-GR"/>
        </w:rPr>
      </w:pPr>
      <w:r w:rsidRPr="00046744">
        <w:rPr>
          <w:rFonts w:eastAsia="Times New Roman" w:cstheme="minorHAnsi"/>
          <w:sz w:val="24"/>
          <w:lang w:eastAsia="el-GR"/>
        </w:rPr>
        <w:t xml:space="preserve">Επιπρόσθετα παρέχεται δυνατότητα επικοινωνίας και συνεργασίας με τις διδάσκουσες και διδάσκοντες </w:t>
      </w:r>
      <w:r>
        <w:rPr>
          <w:rFonts w:eastAsia="Times New Roman" w:cstheme="minorHAnsi"/>
          <w:sz w:val="24"/>
          <w:lang w:eastAsia="el-GR"/>
        </w:rPr>
        <w:t>.</w:t>
      </w:r>
    </w:p>
    <w:p w14:paraId="1C0B58BB" w14:textId="77777777" w:rsidR="004F0FAE" w:rsidRPr="00876AD4" w:rsidRDefault="004F0FAE" w:rsidP="000C2264">
      <w:pPr>
        <w:pStyle w:val="ListParagraph"/>
        <w:shd w:val="clear" w:color="auto" w:fill="FFFFFF" w:themeFill="background1"/>
        <w:ind w:left="-66"/>
        <w:rPr>
          <w:rFonts w:cstheme="minorHAnsi"/>
          <w:lang w:eastAsia="el-GR"/>
        </w:rPr>
      </w:pPr>
    </w:p>
    <w:p w14:paraId="7A57B4A1" w14:textId="77777777" w:rsidR="007534B4" w:rsidRPr="00876AD4" w:rsidRDefault="007534B4" w:rsidP="000C2264">
      <w:pPr>
        <w:pStyle w:val="ListParagraph"/>
        <w:shd w:val="clear" w:color="auto" w:fill="FFFFFF" w:themeFill="background1"/>
        <w:ind w:left="-66"/>
        <w:rPr>
          <w:rFonts w:cstheme="minorHAnsi"/>
          <w:lang w:eastAsia="el-GR"/>
        </w:rPr>
      </w:pPr>
    </w:p>
    <w:bookmarkEnd w:id="0"/>
    <w:sectPr w:rsidR="007534B4" w:rsidRPr="00876AD4" w:rsidSect="005F7D60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C981E" w14:textId="77777777" w:rsidR="003C1D55" w:rsidRDefault="003C1D55">
      <w:pPr>
        <w:spacing w:before="0" w:after="0" w:line="240" w:lineRule="auto"/>
      </w:pPr>
      <w:r>
        <w:separator/>
      </w:r>
    </w:p>
  </w:endnote>
  <w:endnote w:type="continuationSeparator" w:id="0">
    <w:p w14:paraId="522028E1" w14:textId="77777777" w:rsidR="003C1D55" w:rsidRDefault="003C1D5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19B28" w14:textId="77777777" w:rsidR="003B7800" w:rsidRDefault="00E535C7" w:rsidP="003B78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B78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9A2A25" w14:textId="77777777" w:rsidR="003B7800" w:rsidRDefault="003B78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CE76A" w14:textId="77777777" w:rsidR="003B7800" w:rsidRPr="00BC50DF" w:rsidRDefault="003B7800" w:rsidP="003B7800">
    <w:pPr>
      <w:framePr w:wrap="around" w:vAnchor="text" w:hAnchor="page" w:x="10711" w:y="43"/>
      <w:rPr>
        <w:rFonts w:ascii="Calibri" w:hAnsi="Calibri" w:cs="Calibri"/>
        <w:color w:val="05777D"/>
        <w:sz w:val="18"/>
        <w:szCs w:val="18"/>
      </w:rPr>
    </w:pPr>
    <w:r w:rsidRPr="00BC50DF">
      <w:rPr>
        <w:rFonts w:ascii="Calibri" w:hAnsi="Calibri" w:cs="Calibri"/>
        <w:color w:val="05777D"/>
        <w:sz w:val="18"/>
        <w:szCs w:val="18"/>
      </w:rPr>
      <w:t xml:space="preserve">σ. </w:t>
    </w:r>
    <w:r w:rsidR="00E535C7" w:rsidRPr="00BC50DF">
      <w:rPr>
        <w:rFonts w:ascii="Calibri" w:hAnsi="Calibri" w:cs="Calibri"/>
        <w:color w:val="05777D"/>
        <w:sz w:val="18"/>
        <w:szCs w:val="18"/>
      </w:rPr>
      <w:fldChar w:fldCharType="begin"/>
    </w:r>
    <w:r w:rsidRPr="00BC50DF">
      <w:rPr>
        <w:rFonts w:ascii="Calibri" w:hAnsi="Calibri" w:cs="Calibri"/>
        <w:color w:val="05777D"/>
        <w:sz w:val="18"/>
        <w:szCs w:val="18"/>
      </w:rPr>
      <w:instrText xml:space="preserve"> PAGE    \* MERGEFORMAT </w:instrText>
    </w:r>
    <w:r w:rsidR="00E535C7" w:rsidRPr="00BC50DF">
      <w:rPr>
        <w:rFonts w:ascii="Calibri" w:hAnsi="Calibri" w:cs="Calibri"/>
        <w:color w:val="05777D"/>
        <w:sz w:val="18"/>
        <w:szCs w:val="18"/>
      </w:rPr>
      <w:fldChar w:fldCharType="separate"/>
    </w:r>
    <w:r w:rsidR="003A763F">
      <w:rPr>
        <w:rFonts w:ascii="Calibri" w:hAnsi="Calibri" w:cs="Calibri"/>
        <w:noProof/>
        <w:color w:val="05777D"/>
        <w:sz w:val="18"/>
        <w:szCs w:val="18"/>
      </w:rPr>
      <w:t>15</w:t>
    </w:r>
    <w:r w:rsidR="00E535C7" w:rsidRPr="00BC50DF">
      <w:rPr>
        <w:rFonts w:ascii="Calibri" w:hAnsi="Calibri" w:cs="Calibri"/>
        <w:noProof/>
        <w:color w:val="05777D"/>
        <w:sz w:val="18"/>
        <w:szCs w:val="18"/>
      </w:rPr>
      <w:fldChar w:fldCharType="end"/>
    </w:r>
  </w:p>
  <w:p w14:paraId="3046CFF6" w14:textId="77777777" w:rsidR="003B7800" w:rsidRPr="005A47AE" w:rsidRDefault="003B7800" w:rsidP="003B7800">
    <w:pPr>
      <w:pStyle w:val="Footer"/>
      <w:ind w:left="-567"/>
      <w:rPr>
        <w:rFonts w:ascii="Calibri" w:hAnsi="Calibri"/>
        <w:i/>
        <w:color w:val="05777D"/>
        <w:sz w:val="18"/>
        <w:szCs w:val="18"/>
      </w:rPr>
    </w:pPr>
    <w:r w:rsidRPr="00BC50DF">
      <w:rPr>
        <w:rFonts w:ascii="Calibri" w:hAnsi="Calibri"/>
        <w:i/>
        <w:color w:val="05777D"/>
        <w:sz w:val="18"/>
        <w:szCs w:val="18"/>
      </w:rPr>
      <w:t>ΚΕΔΙΒΙΜ</w:t>
    </w:r>
    <w:r>
      <w:rPr>
        <w:rFonts w:ascii="Calibri" w:hAnsi="Calibri"/>
        <w:i/>
        <w:color w:val="05777D"/>
        <w:sz w:val="18"/>
        <w:szCs w:val="18"/>
      </w:rPr>
      <w:t xml:space="preserve"> ΑΠΘ</w:t>
    </w:r>
    <w:r w:rsidR="005A47AE">
      <w:rPr>
        <w:rFonts w:ascii="Calibri" w:hAnsi="Calibri"/>
        <w:i/>
        <w:color w:val="05777D"/>
        <w:sz w:val="18"/>
        <w:szCs w:val="18"/>
      </w:rPr>
      <w:t>. Ημερομηνία έκδοσης: 7.9.23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6E244" w14:textId="77777777" w:rsidR="003C1D55" w:rsidRDefault="003C1D55">
      <w:pPr>
        <w:spacing w:before="0" w:after="0" w:line="240" w:lineRule="auto"/>
      </w:pPr>
      <w:r>
        <w:separator/>
      </w:r>
    </w:p>
  </w:footnote>
  <w:footnote w:type="continuationSeparator" w:id="0">
    <w:p w14:paraId="1B144729" w14:textId="77777777" w:rsidR="003C1D55" w:rsidRDefault="003C1D5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1798" w14:textId="77777777" w:rsidR="005F7D60" w:rsidRDefault="005F7D60" w:rsidP="005F7D60">
    <w:pPr>
      <w:spacing w:after="0" w:line="240" w:lineRule="auto"/>
      <w:jc w:val="center"/>
      <w:rPr>
        <w:rFonts w:cstheme="minorHAnsi"/>
        <w:noProof/>
        <w:lang w:eastAsia="el-GR"/>
      </w:rPr>
    </w:pPr>
    <w:r>
      <w:rPr>
        <w:noProof/>
        <w:lang w:eastAsia="el-GR"/>
      </w:rPr>
      <w:drawing>
        <wp:inline distT="0" distB="0" distL="0" distR="0" wp14:anchorId="7E7F4020" wp14:editId="72CC07A1">
          <wp:extent cx="3100070" cy="1551323"/>
          <wp:effectExtent l="0" t="0" r="508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2996" cy="1552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8223B2" w14:textId="77777777" w:rsidR="005F7D60" w:rsidRPr="00876AD4" w:rsidRDefault="005F7D60" w:rsidP="005F7D60">
    <w:pPr>
      <w:spacing w:after="0" w:line="240" w:lineRule="auto"/>
      <w:jc w:val="center"/>
      <w:rPr>
        <w:rFonts w:cstheme="minorHAnsi"/>
      </w:rPr>
    </w:pPr>
    <w:r w:rsidRPr="00876AD4">
      <w:rPr>
        <w:rFonts w:cstheme="minorHAnsi"/>
        <w:noProof/>
        <w:lang w:eastAsia="el-GR"/>
      </w:rPr>
      <w:t xml:space="preserve">Τ. 2310 996783, 996782, 996781, E. </w:t>
    </w:r>
    <w:hyperlink r:id="rId2" w:history="1">
      <w:r w:rsidR="00DA651D" w:rsidRPr="00ED1829">
        <w:rPr>
          <w:rStyle w:val="Hyperlink"/>
          <w:rFonts w:cstheme="minorHAnsi"/>
          <w:noProof/>
          <w:lang w:val="en-US" w:eastAsia="el-GR"/>
        </w:rPr>
        <w:t>kedivim</w:t>
      </w:r>
      <w:r w:rsidR="00DA651D" w:rsidRPr="00ED1829">
        <w:rPr>
          <w:rStyle w:val="Hyperlink"/>
          <w:rFonts w:cstheme="minorHAnsi"/>
          <w:noProof/>
          <w:lang w:eastAsia="el-GR"/>
        </w:rPr>
        <w:t>@auth.gr</w:t>
      </w:r>
    </w:hyperlink>
    <w:r w:rsidRPr="00876AD4">
      <w:rPr>
        <w:rFonts w:cstheme="minorHAnsi"/>
        <w:noProof/>
        <w:lang w:eastAsia="el-GR"/>
      </w:rPr>
      <w:t xml:space="preserve">, W. </w:t>
    </w:r>
    <w:hyperlink r:id="rId3" w:history="1">
      <w:r w:rsidR="003E495E" w:rsidRPr="00ED1829">
        <w:rPr>
          <w:rStyle w:val="Hyperlink"/>
          <w:rFonts w:cstheme="minorHAnsi"/>
        </w:rPr>
        <w:t>http://www.</w:t>
      </w:r>
      <w:proofErr w:type="spellStart"/>
      <w:r w:rsidR="003E495E" w:rsidRPr="00ED1829">
        <w:rPr>
          <w:rStyle w:val="Hyperlink"/>
          <w:rFonts w:cstheme="minorHAnsi"/>
          <w:lang w:val="en-US"/>
        </w:rPr>
        <w:t>kedivim</w:t>
      </w:r>
      <w:proofErr w:type="spellEnd"/>
      <w:r w:rsidR="003E495E" w:rsidRPr="00ED1829">
        <w:rPr>
          <w:rStyle w:val="Hyperlink"/>
          <w:rFonts w:cstheme="minorHAnsi"/>
        </w:rPr>
        <w:t>.auth.gr</w:t>
      </w:r>
    </w:hyperlink>
  </w:p>
  <w:p w14:paraId="08A038B6" w14:textId="77777777" w:rsidR="007A1CF8" w:rsidRDefault="007A1CF8" w:rsidP="005F7D6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269"/>
    <w:multiLevelType w:val="hybridMultilevel"/>
    <w:tmpl w:val="346A47A6"/>
    <w:lvl w:ilvl="0" w:tplc="0F522BD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6E199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E8125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02F97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52DA3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A6D4C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A4C58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201DE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881AF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4F432DB"/>
    <w:multiLevelType w:val="hybridMultilevel"/>
    <w:tmpl w:val="8DE86AE8"/>
    <w:lvl w:ilvl="0" w:tplc="0164DB9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545E0"/>
    <w:multiLevelType w:val="multilevel"/>
    <w:tmpl w:val="8A72D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β.%2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14B151B"/>
    <w:multiLevelType w:val="hybridMultilevel"/>
    <w:tmpl w:val="8814C924"/>
    <w:lvl w:ilvl="0" w:tplc="F5B6D310">
      <w:start w:val="10"/>
      <w:numFmt w:val="bullet"/>
      <w:lvlText w:val=""/>
      <w:lvlJc w:val="left"/>
      <w:pPr>
        <w:ind w:left="654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4" w15:restartNumberingAfterBreak="0">
    <w:nsid w:val="11E4785B"/>
    <w:multiLevelType w:val="hybridMultilevel"/>
    <w:tmpl w:val="286C24D4"/>
    <w:lvl w:ilvl="0" w:tplc="518CE0F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68249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D8BD7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FA6BB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183FA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34760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0E647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F051A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5A374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59E1525"/>
    <w:multiLevelType w:val="hybridMultilevel"/>
    <w:tmpl w:val="B8066A40"/>
    <w:lvl w:ilvl="0" w:tplc="63AA066C">
      <w:start w:val="10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 w15:restartNumberingAfterBreak="0">
    <w:nsid w:val="170F4FF9"/>
    <w:multiLevelType w:val="hybridMultilevel"/>
    <w:tmpl w:val="81CCE7F8"/>
    <w:lvl w:ilvl="0" w:tplc="0408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7" w15:restartNumberingAfterBreak="0">
    <w:nsid w:val="2DAD7D13"/>
    <w:multiLevelType w:val="hybridMultilevel"/>
    <w:tmpl w:val="302ECB70"/>
    <w:lvl w:ilvl="0" w:tplc="80DE4584">
      <w:start w:val="10"/>
      <w:numFmt w:val="bullet"/>
      <w:lvlText w:val=""/>
      <w:lvlJc w:val="left"/>
      <w:pPr>
        <w:ind w:left="294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30666D8D"/>
    <w:multiLevelType w:val="hybridMultilevel"/>
    <w:tmpl w:val="05E69F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664D1"/>
    <w:multiLevelType w:val="hybridMultilevel"/>
    <w:tmpl w:val="E8EC302E"/>
    <w:lvl w:ilvl="0" w:tplc="55E0E410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43C35583"/>
    <w:multiLevelType w:val="hybridMultilevel"/>
    <w:tmpl w:val="AD342DA0"/>
    <w:lvl w:ilvl="0" w:tplc="0408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1" w15:restartNumberingAfterBreak="0">
    <w:nsid w:val="4A364234"/>
    <w:multiLevelType w:val="hybridMultilevel"/>
    <w:tmpl w:val="C21EAEB6"/>
    <w:lvl w:ilvl="0" w:tplc="4C3E74F8">
      <w:start w:val="1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5399675D"/>
    <w:multiLevelType w:val="hybridMultilevel"/>
    <w:tmpl w:val="41689848"/>
    <w:lvl w:ilvl="0" w:tplc="96BE7D10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F428F"/>
    <w:multiLevelType w:val="hybridMultilevel"/>
    <w:tmpl w:val="E9B8E754"/>
    <w:lvl w:ilvl="0" w:tplc="84FC3768">
      <w:start w:val="1"/>
      <w:numFmt w:val="bullet"/>
      <w:lvlText w:val=""/>
      <w:lvlJc w:val="left"/>
      <w:pPr>
        <w:ind w:left="408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4" w15:restartNumberingAfterBreak="0">
    <w:nsid w:val="6E487E69"/>
    <w:multiLevelType w:val="hybridMultilevel"/>
    <w:tmpl w:val="84EA9F78"/>
    <w:lvl w:ilvl="0" w:tplc="D2081672">
      <w:start w:val="1"/>
      <w:numFmt w:val="decimal"/>
      <w:lvlText w:val="%1."/>
      <w:lvlJc w:val="left"/>
      <w:pPr>
        <w:ind w:left="294" w:hanging="360"/>
      </w:pPr>
      <w:rPr>
        <w:rFonts w:ascii="Calibri" w:hAnsi="Calibri" w:cs="Times New Roman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753A002E"/>
    <w:multiLevelType w:val="hybridMultilevel"/>
    <w:tmpl w:val="73D8AE8E"/>
    <w:lvl w:ilvl="0" w:tplc="B5261382">
      <w:start w:val="3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 w15:restartNumberingAfterBreak="0">
    <w:nsid w:val="7E9E4F73"/>
    <w:multiLevelType w:val="hybridMultilevel"/>
    <w:tmpl w:val="7B502A50"/>
    <w:lvl w:ilvl="0" w:tplc="842C1E36">
      <w:start w:val="1"/>
      <w:numFmt w:val="decimal"/>
      <w:lvlText w:val="%1."/>
      <w:lvlJc w:val="left"/>
      <w:pPr>
        <w:ind w:left="-66" w:hanging="360"/>
      </w:pPr>
      <w:rPr>
        <w:rFonts w:ascii="Calibri" w:hAnsi="Calibri" w:cs="Times New Roman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 w15:restartNumberingAfterBreak="0">
    <w:nsid w:val="7F077973"/>
    <w:multiLevelType w:val="hybridMultilevel"/>
    <w:tmpl w:val="1A58E754"/>
    <w:lvl w:ilvl="0" w:tplc="0408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5"/>
  </w:num>
  <w:num w:numId="5">
    <w:abstractNumId w:val="7"/>
  </w:num>
  <w:num w:numId="6">
    <w:abstractNumId w:val="3"/>
  </w:num>
  <w:num w:numId="7">
    <w:abstractNumId w:val="12"/>
  </w:num>
  <w:num w:numId="8">
    <w:abstractNumId w:val="14"/>
  </w:num>
  <w:num w:numId="9">
    <w:abstractNumId w:val="13"/>
  </w:num>
  <w:num w:numId="10">
    <w:abstractNumId w:val="1"/>
  </w:num>
  <w:num w:numId="11">
    <w:abstractNumId w:val="2"/>
  </w:num>
  <w:num w:numId="12">
    <w:abstractNumId w:val="9"/>
  </w:num>
  <w:num w:numId="13">
    <w:abstractNumId w:val="6"/>
  </w:num>
  <w:num w:numId="14">
    <w:abstractNumId w:val="10"/>
  </w:num>
  <w:num w:numId="15">
    <w:abstractNumId w:val="17"/>
  </w:num>
  <w:num w:numId="16">
    <w:abstractNumId w:val="8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800"/>
    <w:rsid w:val="00003F83"/>
    <w:rsid w:val="000111C0"/>
    <w:rsid w:val="00032347"/>
    <w:rsid w:val="00033492"/>
    <w:rsid w:val="00046744"/>
    <w:rsid w:val="00052D6D"/>
    <w:rsid w:val="00065A81"/>
    <w:rsid w:val="00081285"/>
    <w:rsid w:val="00081EF2"/>
    <w:rsid w:val="0008659A"/>
    <w:rsid w:val="00092C69"/>
    <w:rsid w:val="000A7526"/>
    <w:rsid w:val="000B6B2D"/>
    <w:rsid w:val="000C2264"/>
    <w:rsid w:val="000C62F1"/>
    <w:rsid w:val="000D4CA0"/>
    <w:rsid w:val="0011377E"/>
    <w:rsid w:val="00142D2D"/>
    <w:rsid w:val="00150163"/>
    <w:rsid w:val="001567A6"/>
    <w:rsid w:val="00181F9B"/>
    <w:rsid w:val="00185A06"/>
    <w:rsid w:val="001B0F72"/>
    <w:rsid w:val="001B7449"/>
    <w:rsid w:val="001D1E81"/>
    <w:rsid w:val="00221631"/>
    <w:rsid w:val="00221C7D"/>
    <w:rsid w:val="00222C42"/>
    <w:rsid w:val="002320C6"/>
    <w:rsid w:val="0025306B"/>
    <w:rsid w:val="00272E2F"/>
    <w:rsid w:val="0027432B"/>
    <w:rsid w:val="002755CD"/>
    <w:rsid w:val="00276E20"/>
    <w:rsid w:val="00281030"/>
    <w:rsid w:val="0029384D"/>
    <w:rsid w:val="00296919"/>
    <w:rsid w:val="0032286F"/>
    <w:rsid w:val="00323767"/>
    <w:rsid w:val="0032598C"/>
    <w:rsid w:val="0034151A"/>
    <w:rsid w:val="00367B49"/>
    <w:rsid w:val="0037321F"/>
    <w:rsid w:val="003A763F"/>
    <w:rsid w:val="003B02E8"/>
    <w:rsid w:val="003B7800"/>
    <w:rsid w:val="003C1D55"/>
    <w:rsid w:val="003C20BD"/>
    <w:rsid w:val="003C4BAC"/>
    <w:rsid w:val="003E495E"/>
    <w:rsid w:val="003F444A"/>
    <w:rsid w:val="00405C50"/>
    <w:rsid w:val="004202BA"/>
    <w:rsid w:val="00430D12"/>
    <w:rsid w:val="00431A42"/>
    <w:rsid w:val="00456676"/>
    <w:rsid w:val="00481406"/>
    <w:rsid w:val="004F0FAE"/>
    <w:rsid w:val="004F55FA"/>
    <w:rsid w:val="005105EE"/>
    <w:rsid w:val="00516974"/>
    <w:rsid w:val="005220FD"/>
    <w:rsid w:val="005502A1"/>
    <w:rsid w:val="0057698E"/>
    <w:rsid w:val="005A2FA6"/>
    <w:rsid w:val="005A47AE"/>
    <w:rsid w:val="005F6C0B"/>
    <w:rsid w:val="005F7D60"/>
    <w:rsid w:val="006278D1"/>
    <w:rsid w:val="00644A1D"/>
    <w:rsid w:val="00660599"/>
    <w:rsid w:val="006763C7"/>
    <w:rsid w:val="00691FEF"/>
    <w:rsid w:val="006A0699"/>
    <w:rsid w:val="006B00AC"/>
    <w:rsid w:val="006B471B"/>
    <w:rsid w:val="006B7FC9"/>
    <w:rsid w:val="00700D43"/>
    <w:rsid w:val="00710BC8"/>
    <w:rsid w:val="00711C18"/>
    <w:rsid w:val="00723F9A"/>
    <w:rsid w:val="007534B4"/>
    <w:rsid w:val="00791D98"/>
    <w:rsid w:val="00797E31"/>
    <w:rsid w:val="007A1CF8"/>
    <w:rsid w:val="007A54DE"/>
    <w:rsid w:val="007C6711"/>
    <w:rsid w:val="007D0207"/>
    <w:rsid w:val="007D0CD5"/>
    <w:rsid w:val="007E06FE"/>
    <w:rsid w:val="007F1479"/>
    <w:rsid w:val="007F2669"/>
    <w:rsid w:val="00804A01"/>
    <w:rsid w:val="00835F81"/>
    <w:rsid w:val="00841C05"/>
    <w:rsid w:val="00874B85"/>
    <w:rsid w:val="00876AD4"/>
    <w:rsid w:val="008A1AE7"/>
    <w:rsid w:val="008B77F0"/>
    <w:rsid w:val="008E48C3"/>
    <w:rsid w:val="008F2D03"/>
    <w:rsid w:val="00900A6A"/>
    <w:rsid w:val="00907E19"/>
    <w:rsid w:val="00916326"/>
    <w:rsid w:val="00941D1B"/>
    <w:rsid w:val="00944F98"/>
    <w:rsid w:val="009515BA"/>
    <w:rsid w:val="0099398C"/>
    <w:rsid w:val="009A10B8"/>
    <w:rsid w:val="009A199C"/>
    <w:rsid w:val="009C7199"/>
    <w:rsid w:val="009D5043"/>
    <w:rsid w:val="009D7213"/>
    <w:rsid w:val="009E0BD1"/>
    <w:rsid w:val="009F036D"/>
    <w:rsid w:val="00A03DCB"/>
    <w:rsid w:val="00A05BB1"/>
    <w:rsid w:val="00A15C5C"/>
    <w:rsid w:val="00A36FC6"/>
    <w:rsid w:val="00A41B47"/>
    <w:rsid w:val="00A46621"/>
    <w:rsid w:val="00AA0AB9"/>
    <w:rsid w:val="00AB4854"/>
    <w:rsid w:val="00AB64D8"/>
    <w:rsid w:val="00AC7AF7"/>
    <w:rsid w:val="00AD1EE6"/>
    <w:rsid w:val="00AE5F71"/>
    <w:rsid w:val="00AF0F72"/>
    <w:rsid w:val="00B129D1"/>
    <w:rsid w:val="00B22EFF"/>
    <w:rsid w:val="00B42234"/>
    <w:rsid w:val="00B63D31"/>
    <w:rsid w:val="00B701C8"/>
    <w:rsid w:val="00B72637"/>
    <w:rsid w:val="00B817DA"/>
    <w:rsid w:val="00B839F7"/>
    <w:rsid w:val="00B87D81"/>
    <w:rsid w:val="00B93580"/>
    <w:rsid w:val="00BA11FE"/>
    <w:rsid w:val="00BD5C26"/>
    <w:rsid w:val="00C047E9"/>
    <w:rsid w:val="00C069FC"/>
    <w:rsid w:val="00C1335E"/>
    <w:rsid w:val="00C1408F"/>
    <w:rsid w:val="00C41C80"/>
    <w:rsid w:val="00C4728C"/>
    <w:rsid w:val="00C57A3C"/>
    <w:rsid w:val="00C6445C"/>
    <w:rsid w:val="00C758AA"/>
    <w:rsid w:val="00C835AF"/>
    <w:rsid w:val="00C85141"/>
    <w:rsid w:val="00CB0945"/>
    <w:rsid w:val="00D04973"/>
    <w:rsid w:val="00D04F3E"/>
    <w:rsid w:val="00D12AE0"/>
    <w:rsid w:val="00D21D38"/>
    <w:rsid w:val="00D35C7A"/>
    <w:rsid w:val="00D4507D"/>
    <w:rsid w:val="00D46C43"/>
    <w:rsid w:val="00D6740C"/>
    <w:rsid w:val="00D81977"/>
    <w:rsid w:val="00DA4544"/>
    <w:rsid w:val="00DA651D"/>
    <w:rsid w:val="00DD01D1"/>
    <w:rsid w:val="00DD7C47"/>
    <w:rsid w:val="00E01EA6"/>
    <w:rsid w:val="00E15C21"/>
    <w:rsid w:val="00E16A49"/>
    <w:rsid w:val="00E24D9E"/>
    <w:rsid w:val="00E535C7"/>
    <w:rsid w:val="00E777BD"/>
    <w:rsid w:val="00E9270B"/>
    <w:rsid w:val="00EE0638"/>
    <w:rsid w:val="00EF4EB8"/>
    <w:rsid w:val="00F0188B"/>
    <w:rsid w:val="00F04AA1"/>
    <w:rsid w:val="00F20DE4"/>
    <w:rsid w:val="00F319E1"/>
    <w:rsid w:val="00F90728"/>
    <w:rsid w:val="00FF1BB8"/>
    <w:rsid w:val="0192B57E"/>
    <w:rsid w:val="0D9CF132"/>
    <w:rsid w:val="22FDDA62"/>
    <w:rsid w:val="2AD970B1"/>
    <w:rsid w:val="5734DBBB"/>
    <w:rsid w:val="62C41C28"/>
    <w:rsid w:val="6CF31076"/>
    <w:rsid w:val="7359EC9F"/>
    <w:rsid w:val="770AB83D"/>
    <w:rsid w:val="7ACBC590"/>
    <w:rsid w:val="7F9AE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48D1064"/>
  <w15:docId w15:val="{2BDC6B53-F8FC-47B0-9530-970FE03C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800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780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780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780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780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780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780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B780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780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780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7800"/>
    <w:rPr>
      <w:rFonts w:eastAsiaTheme="minorEastAsia"/>
      <w:caps/>
      <w:color w:val="FFFFFF" w:themeColor="background1"/>
      <w:spacing w:val="15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7800"/>
    <w:rPr>
      <w:rFonts w:eastAsiaTheme="minorEastAsia"/>
      <w:caps/>
      <w:spacing w:val="15"/>
      <w:sz w:val="20"/>
      <w:szCs w:val="20"/>
      <w:shd w:val="clear" w:color="auto" w:fill="DEEAF6" w:themeFill="accent1" w:themeFillTint="33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7800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B7800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7800"/>
    <w:rPr>
      <w:rFonts w:eastAsiaTheme="minorEastAsia"/>
      <w:caps/>
      <w:spacing w:val="1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7800"/>
    <w:rPr>
      <w:rFonts w:eastAsiaTheme="minorEastAsia"/>
      <w:caps/>
      <w:color w:val="1F4D78" w:themeColor="accent1" w:themeShade="7F"/>
      <w:spacing w:val="15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7800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7800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7800"/>
    <w:rPr>
      <w:rFonts w:eastAsiaTheme="minorEastAsia"/>
      <w:i/>
      <w:iCs/>
      <w:caps/>
      <w:spacing w:val="1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7800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B780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780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780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B7800"/>
    <w:rPr>
      <w:rFonts w:eastAsiaTheme="minorEastAsia"/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B7800"/>
    <w:rPr>
      <w:b/>
      <w:bCs/>
    </w:rPr>
  </w:style>
  <w:style w:type="character" w:styleId="Emphasis">
    <w:name w:val="Emphasis"/>
    <w:uiPriority w:val="20"/>
    <w:qFormat/>
    <w:rsid w:val="003B7800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B7800"/>
    <w:pPr>
      <w:spacing w:before="100" w:after="0" w:line="240" w:lineRule="auto"/>
    </w:pPr>
    <w:rPr>
      <w:rFonts w:eastAsiaTheme="minorEastAsia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B780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B7800"/>
    <w:rPr>
      <w:rFonts w:eastAsiaTheme="minorEastAsia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780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7800"/>
    <w:rPr>
      <w:rFonts w:eastAsiaTheme="minorEastAsia"/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B7800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B7800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B7800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B7800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B780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7800"/>
    <w:pPr>
      <w:outlineLvl w:val="9"/>
    </w:pPr>
  </w:style>
  <w:style w:type="table" w:styleId="TableGrid">
    <w:name w:val="Table Grid"/>
    <w:basedOn w:val="TableNormal"/>
    <w:uiPriority w:val="39"/>
    <w:rsid w:val="003B7800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B7800"/>
    <w:pPr>
      <w:tabs>
        <w:tab w:val="center" w:pos="4153"/>
        <w:tab w:val="right" w:pos="8306"/>
      </w:tabs>
      <w:spacing w:before="0" w:after="0" w:line="360" w:lineRule="atLeast"/>
      <w:ind w:right="360"/>
    </w:pPr>
    <w:rPr>
      <w:rFonts w:ascii="Times" w:eastAsia="Times New Roman" w:hAnsi="Times" w:cs="Times New Roman"/>
      <w:sz w:val="24"/>
      <w:lang w:eastAsia="el-GR"/>
    </w:rPr>
  </w:style>
  <w:style w:type="character" w:customStyle="1" w:styleId="FooterChar">
    <w:name w:val="Footer Char"/>
    <w:basedOn w:val="DefaultParagraphFont"/>
    <w:link w:val="Footer"/>
    <w:rsid w:val="003B7800"/>
    <w:rPr>
      <w:rFonts w:ascii="Times" w:eastAsia="Times New Roman" w:hAnsi="Times" w:cs="Times New Roman"/>
      <w:sz w:val="24"/>
      <w:szCs w:val="20"/>
      <w:lang w:eastAsia="el-GR"/>
    </w:rPr>
  </w:style>
  <w:style w:type="character" w:styleId="PageNumber">
    <w:name w:val="page number"/>
    <w:basedOn w:val="DefaultParagraphFont"/>
    <w:rsid w:val="003B7800"/>
  </w:style>
  <w:style w:type="paragraph" w:styleId="Header">
    <w:name w:val="header"/>
    <w:basedOn w:val="Normal"/>
    <w:link w:val="HeaderChar"/>
    <w:uiPriority w:val="99"/>
    <w:rsid w:val="003B7800"/>
    <w:pPr>
      <w:tabs>
        <w:tab w:val="center" w:pos="4153"/>
        <w:tab w:val="right" w:pos="8306"/>
      </w:tabs>
      <w:spacing w:before="0" w:after="0" w:line="360" w:lineRule="atLeast"/>
      <w:ind w:right="360"/>
    </w:pPr>
    <w:rPr>
      <w:rFonts w:ascii="Times" w:eastAsia="Times New Roman" w:hAnsi="Times" w:cs="Times New Roman"/>
      <w:sz w:val="24"/>
      <w:lang w:eastAsia="el-GR"/>
    </w:rPr>
  </w:style>
  <w:style w:type="character" w:customStyle="1" w:styleId="HeaderChar">
    <w:name w:val="Header Char"/>
    <w:basedOn w:val="DefaultParagraphFont"/>
    <w:link w:val="Header"/>
    <w:uiPriority w:val="99"/>
    <w:rsid w:val="003B7800"/>
    <w:rPr>
      <w:rFonts w:ascii="Times" w:eastAsia="Times New Roman" w:hAnsi="Times" w:cs="Times New Roman"/>
      <w:sz w:val="24"/>
      <w:szCs w:val="20"/>
      <w:lang w:eastAsia="el-GR"/>
    </w:rPr>
  </w:style>
  <w:style w:type="paragraph" w:styleId="ListParagraph">
    <w:name w:val="List Paragraph"/>
    <w:basedOn w:val="Normal"/>
    <w:uiPriority w:val="34"/>
    <w:qFormat/>
    <w:rsid w:val="003B7800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00"/>
    <w:rPr>
      <w:rFonts w:ascii="Segoe UI" w:eastAsiaTheme="minorEastAsia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80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1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EA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EA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EA6"/>
    <w:rPr>
      <w:rFonts w:eastAsiaTheme="minorEastAsia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48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485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319E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markedcontent">
    <w:name w:val="markedcontent"/>
    <w:basedOn w:val="DefaultParagraphFont"/>
    <w:rsid w:val="00C1335E"/>
  </w:style>
  <w:style w:type="paragraph" w:customStyle="1" w:styleId="TableParagraph">
    <w:name w:val="Table Paragraph"/>
    <w:basedOn w:val="Normal"/>
    <w:uiPriority w:val="1"/>
    <w:qFormat/>
    <w:rsid w:val="00E9270B"/>
    <w:pPr>
      <w:widowControl w:val="0"/>
      <w:autoSpaceDE w:val="0"/>
      <w:autoSpaceDN w:val="0"/>
      <w:spacing w:before="0" w:after="0" w:line="240" w:lineRule="auto"/>
    </w:pPr>
    <w:rPr>
      <w:rFonts w:ascii="Georgia" w:eastAsia="Georgia" w:hAnsi="Georgia" w:cs="Georgia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BA11FE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s-field">
    <w:name w:val="views-field"/>
    <w:basedOn w:val="DefaultParagraphFont"/>
    <w:rsid w:val="00046744"/>
  </w:style>
  <w:style w:type="character" w:customStyle="1" w:styleId="field-content">
    <w:name w:val="field-content"/>
    <w:basedOn w:val="DefaultParagraphFont"/>
    <w:rsid w:val="00046744"/>
  </w:style>
  <w:style w:type="character" w:styleId="UnresolvedMention">
    <w:name w:val="Unresolved Mention"/>
    <w:basedOn w:val="DefaultParagraphFont"/>
    <w:uiPriority w:val="99"/>
    <w:semiHidden/>
    <w:unhideWhenUsed/>
    <w:rsid w:val="00C140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4163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53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007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0513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kee.lib.auth.gr/record/293838?ln=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kee.lib.auth.gr/search?ln=el&amp;p=0000001000083745&amp;action_search=Search&amp;so=d&amp;rg=10000&amp;sc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edivim.auth.gr" TargetMode="External"/><Relationship Id="rId2" Type="http://schemas.openxmlformats.org/officeDocument/2006/relationships/hyperlink" Target="mailto:kedivim@auth.g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432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Elpis Vianni</dc:creator>
  <cp:lastModifiedBy>Styliani Margaritidou</cp:lastModifiedBy>
  <cp:revision>21</cp:revision>
  <dcterms:created xsi:type="dcterms:W3CDTF">2024-04-05T12:01:00Z</dcterms:created>
  <dcterms:modified xsi:type="dcterms:W3CDTF">2024-04-08T10:08:00Z</dcterms:modified>
</cp:coreProperties>
</file>