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500A6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1316CAEE" w14:textId="77777777" w:rsidR="004C7343" w:rsidRPr="00D43F46" w:rsidRDefault="004C7343" w:rsidP="005B3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Tahoma" w:hAnsi="Tahoma" w:cs="Tahoma"/>
          <w:b/>
          <w:lang w:val="el-GR"/>
        </w:rPr>
      </w:pPr>
      <w:r w:rsidRPr="00D43F46">
        <w:rPr>
          <w:rFonts w:ascii="Tahoma" w:hAnsi="Tahoma" w:cs="Tahoma"/>
          <w:b/>
          <w:lang w:val="el-GR"/>
        </w:rPr>
        <w:t>ΠΡΟΓΡΑΜΜΑ ΕΚΠΑΙΔΕΥΣΕΩΝ</w:t>
      </w:r>
    </w:p>
    <w:p w14:paraId="6C73D224" w14:textId="77777777" w:rsidR="004C7343" w:rsidRPr="00D43F46" w:rsidRDefault="004C7343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3251AC6F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26653F9F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70185FB1" w14:textId="77777777" w:rsidR="00B66294" w:rsidRDefault="00B66294" w:rsidP="006A76C1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76A67C6D" w14:textId="731E2BE3" w:rsidR="006A76C1" w:rsidRPr="00D43F46" w:rsidRDefault="00B76CAA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C0E89">
              <w:rPr>
                <w:rFonts w:ascii="Tahoma" w:hAnsi="Tahoma" w:cs="Tahoma"/>
                <w:b/>
                <w:sz w:val="22"/>
                <w:szCs w:val="22"/>
              </w:rPr>
              <w:t xml:space="preserve">3 </w:t>
            </w:r>
            <w:r w:rsid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ΙΑΝΟΥΑΡΙΟΥ</w:t>
            </w:r>
            <w:r w:rsidR="003952B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202</w:t>
            </w:r>
            <w:r w:rsidR="00542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3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– ΣΑΒΒΑΤΟ</w:t>
            </w:r>
          </w:p>
          <w:p w14:paraId="6C006A31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66F6CFA9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5897BF5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8C5215" w:rsidRPr="00D43F46" w14:paraId="652B4A35" w14:textId="77777777" w:rsidTr="006A76C1">
        <w:tc>
          <w:tcPr>
            <w:tcW w:w="4145" w:type="dxa"/>
          </w:tcPr>
          <w:p w14:paraId="15467388" w14:textId="77777777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Εισαγωγή </w:t>
            </w:r>
            <w:r w:rsidR="0064729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στην Προστασία Προσωπικών Δεδομένων και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στις βασικές έννοιες του Γενικού Κανονισμού Προστασίας Δεδομένων</w:t>
            </w:r>
          </w:p>
        </w:tc>
        <w:tc>
          <w:tcPr>
            <w:tcW w:w="4145" w:type="dxa"/>
            <w:vMerge w:val="restart"/>
          </w:tcPr>
          <w:p w14:paraId="6905A782" w14:textId="77777777" w:rsidR="008C5215" w:rsidRDefault="008C521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019C8A82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0A6DE46F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FE1CE8E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65127B4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7821036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B3D16D8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7CDBD94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ACAE7CC" w14:textId="3054DEFB" w:rsidR="00996CB5" w:rsidRPr="00D43F46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8C5215" w:rsidRPr="00D43F46" w14:paraId="098F83E1" w14:textId="77777777" w:rsidTr="006A76C1">
        <w:tc>
          <w:tcPr>
            <w:tcW w:w="4145" w:type="dxa"/>
          </w:tcPr>
          <w:p w14:paraId="48CACFEF" w14:textId="77777777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Νομιμότητα της επεξεργασίας</w:t>
            </w:r>
          </w:p>
        </w:tc>
        <w:tc>
          <w:tcPr>
            <w:tcW w:w="4145" w:type="dxa"/>
            <w:vMerge/>
          </w:tcPr>
          <w:p w14:paraId="2797E742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582B5BB8" w14:textId="77777777" w:rsidTr="006A76C1">
        <w:tc>
          <w:tcPr>
            <w:tcW w:w="4145" w:type="dxa"/>
          </w:tcPr>
          <w:p w14:paraId="61C30B5B" w14:textId="77777777" w:rsidR="008C5215" w:rsidRPr="00BA0E35" w:rsidRDefault="008C5215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BA0E35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  <w:vMerge/>
          </w:tcPr>
          <w:p w14:paraId="129779E1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4C0E89" w14:paraId="0DA34883" w14:textId="77777777" w:rsidTr="006A76C1">
        <w:tc>
          <w:tcPr>
            <w:tcW w:w="4145" w:type="dxa"/>
          </w:tcPr>
          <w:p w14:paraId="6699F908" w14:textId="77777777" w:rsidR="00BA38D1" w:rsidRPr="00D43F46" w:rsidRDefault="008C5215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14.00-16.00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Συνοπτική παρουσίαση των ρόλων και των καθηκόντων του Υπεύθυνου Επεξεργασίας (</w:t>
            </w:r>
            <w:r w:rsidR="00BA38D1" w:rsidRPr="00D43F46">
              <w:rPr>
                <w:rFonts w:ascii="Tahoma" w:hAnsi="Tahoma" w:cs="Tahoma"/>
                <w:sz w:val="22"/>
                <w:szCs w:val="22"/>
              </w:rPr>
              <w:t>Data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D43F46">
              <w:rPr>
                <w:rFonts w:ascii="Tahoma" w:hAnsi="Tahoma" w:cs="Tahoma"/>
                <w:sz w:val="22"/>
                <w:szCs w:val="22"/>
              </w:rPr>
              <w:t>Controller</w:t>
            </w:r>
            <w:r w:rsidR="00BA38D1" w:rsidRPr="00D43F46">
              <w:rPr>
                <w:rFonts w:ascii="Tahoma" w:hAnsi="Tahoma" w:cs="Tahoma"/>
                <w:sz w:val="22"/>
                <w:szCs w:val="22"/>
                <w:lang w:val="el-GR"/>
              </w:rPr>
              <w:t>), του από Κοινού Υπεύθυνου Επεξεργασίας, του Εκτελούντος την επεξεργασία.</w:t>
            </w:r>
          </w:p>
          <w:p w14:paraId="3BF3A51D" w14:textId="77777777" w:rsidR="00BA38D1" w:rsidRPr="00D43F46" w:rsidRDefault="00BA38D1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Το περιεχόμενο της αρχής της λογοδοσίας.</w:t>
            </w:r>
          </w:p>
          <w:p w14:paraId="126A776A" w14:textId="386CDC0A" w:rsidR="008C5215" w:rsidRPr="00D43F46" w:rsidRDefault="008C5215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973E19F" w14:textId="77777777" w:rsidR="008C5215" w:rsidRPr="00D43F46" w:rsidRDefault="008C5215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7DF21459" w14:textId="77777777" w:rsidTr="006A76C1">
        <w:tc>
          <w:tcPr>
            <w:tcW w:w="4145" w:type="dxa"/>
          </w:tcPr>
          <w:p w14:paraId="4C218276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C96BD89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4B038388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48070035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60D9D325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F860B02" w14:textId="6CE99B60" w:rsidR="006A76C1" w:rsidRPr="00D43F46" w:rsidRDefault="001E4120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BA38D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4C0E89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="004C0E89"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ΙΑΝΟΥΑΡΙΟΥ </w:t>
            </w:r>
            <w:r w:rsidR="005423EB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2023</w:t>
            </w:r>
            <w:r w:rsidR="005423EB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- ΚΥΡΙΑΚΗ</w:t>
            </w:r>
          </w:p>
          <w:p w14:paraId="74611A06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C305143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4AA658E" w14:textId="77777777" w:rsidR="006A76C1" w:rsidRPr="00D43F46" w:rsidRDefault="006A76C1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C38DF" w:rsidRPr="00D43F46" w14:paraId="416A4914" w14:textId="77777777" w:rsidTr="006A76C1">
        <w:tc>
          <w:tcPr>
            <w:tcW w:w="4145" w:type="dxa"/>
          </w:tcPr>
          <w:p w14:paraId="5A3BBF66" w14:textId="5EE333E4" w:rsidR="00DC38DF" w:rsidRPr="00D43F46" w:rsidRDefault="00DC38DF" w:rsidP="00BA38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BA38D1" w:rsidRPr="00BA38D1">
              <w:rPr>
                <w:rFonts w:ascii="Tahoma" w:hAnsi="Tahoma" w:cs="Tahoma"/>
                <w:sz w:val="22"/>
                <w:szCs w:val="22"/>
                <w:lang w:val="el-GR"/>
              </w:rPr>
              <w:t>Δικαιώματα του υποκειμένου των δεδομένων</w:t>
            </w:r>
          </w:p>
        </w:tc>
        <w:tc>
          <w:tcPr>
            <w:tcW w:w="4145" w:type="dxa"/>
            <w:vMerge w:val="restart"/>
          </w:tcPr>
          <w:p w14:paraId="3256B1BD" w14:textId="430C0813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 ΤΡΟΚΑΝΑΣ</w:t>
            </w:r>
          </w:p>
          <w:p w14:paraId="29051013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23B70ED" w14:textId="77777777" w:rsidR="00996CB5" w:rsidRDefault="00996CB5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412A9B8C" w14:textId="4246691E" w:rsidR="00DC38DF" w:rsidRPr="00D43F46" w:rsidRDefault="00DC38DF" w:rsidP="006A76C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1A9E2E7E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C38DF" w:rsidRPr="004C0E89" w14:paraId="4E259DF8" w14:textId="77777777" w:rsidTr="00DC38DF">
        <w:trPr>
          <w:trHeight w:val="380"/>
        </w:trPr>
        <w:tc>
          <w:tcPr>
            <w:tcW w:w="4145" w:type="dxa"/>
          </w:tcPr>
          <w:p w14:paraId="37CAAC34" w14:textId="77777777" w:rsidR="00DC38DF" w:rsidRDefault="00DC38DF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Συμβάσεις μεταξύ Υπεύθυνου επεξεργασίας και εκτελούντος την επεξεργασία και από κοινού υπευθύνων επεξεργασίας</w:t>
            </w:r>
          </w:p>
          <w:p w14:paraId="25824BAD" w14:textId="6DB79B38" w:rsidR="00DC38DF" w:rsidRPr="00D43F46" w:rsidRDefault="00DC38DF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29DE34C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C38DF" w:rsidRPr="004C0E89" w14:paraId="44823827" w14:textId="77777777" w:rsidTr="006A76C1">
        <w:trPr>
          <w:trHeight w:val="380"/>
        </w:trPr>
        <w:tc>
          <w:tcPr>
            <w:tcW w:w="4145" w:type="dxa"/>
          </w:tcPr>
          <w:p w14:paraId="00DBD35C" w14:textId="3AA9CD03" w:rsidR="00DC38DF" w:rsidRPr="00D43F46" w:rsidRDefault="00DC38DF" w:rsidP="008C5215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C38DF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 – 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Ο Υπεύθυνος Προστασίας Δεδομένων (</w:t>
            </w:r>
            <w:r w:rsidRPr="00D43F46">
              <w:rPr>
                <w:rFonts w:ascii="Tahoma" w:hAnsi="Tahoma" w:cs="Tahoma"/>
                <w:sz w:val="22"/>
                <w:szCs w:val="22"/>
                <w:lang w:val="en-US"/>
              </w:rPr>
              <w:t>DPO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οι υποχρεώσεις του</w:t>
            </w:r>
          </w:p>
        </w:tc>
        <w:tc>
          <w:tcPr>
            <w:tcW w:w="4145" w:type="dxa"/>
            <w:vMerge/>
          </w:tcPr>
          <w:p w14:paraId="0C48160A" w14:textId="77777777" w:rsidR="00DC38DF" w:rsidRPr="00D43F46" w:rsidRDefault="00DC38DF" w:rsidP="006A76C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8C5215" w:rsidRPr="00D43F46" w14:paraId="133E9D05" w14:textId="77777777" w:rsidTr="00225D48">
        <w:tc>
          <w:tcPr>
            <w:tcW w:w="4145" w:type="dxa"/>
          </w:tcPr>
          <w:p w14:paraId="142A1840" w14:textId="77777777" w:rsidR="008C5215" w:rsidRPr="00D43F46" w:rsidRDefault="008C5215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DF10AF8" w14:textId="45AA9C22" w:rsidR="008C5215" w:rsidRPr="00D43F46" w:rsidRDefault="008C5215" w:rsidP="008C5215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 w:rsidR="00DC38DF"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641A82E2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681C0F89" w14:textId="77777777" w:rsidR="006A76C1" w:rsidRPr="00D43F46" w:rsidRDefault="006A76C1" w:rsidP="006A76C1">
      <w:pPr>
        <w:rPr>
          <w:rFonts w:ascii="Tahoma" w:hAnsi="Tahoma" w:cs="Tahoma"/>
          <w:sz w:val="22"/>
          <w:szCs w:val="22"/>
          <w:lang w:val="el-GR"/>
        </w:rPr>
      </w:pPr>
    </w:p>
    <w:p w14:paraId="178CE924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68BC1CF8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13D8D2E9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001FFD67" w14:textId="3D9D1C0E" w:rsidR="006A76C1" w:rsidRPr="00D43F46" w:rsidRDefault="004C0E89" w:rsidP="00BC3E5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20</w:t>
            </w:r>
            <w:r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ΙΑΝΟΥΑΡΙΟΥ </w:t>
            </w:r>
            <w:r w:rsidR="004D5D00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2023</w:t>
            </w:r>
            <w:r w:rsidR="00BC3E5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– ΣΑΒΒΑΤΟ</w:t>
            </w:r>
          </w:p>
          <w:p w14:paraId="66491A34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1D7F292A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25B042E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6A76C1" w:rsidRPr="00D43F46" w14:paraId="79B525F4" w14:textId="77777777" w:rsidTr="002B06CE">
        <w:tc>
          <w:tcPr>
            <w:tcW w:w="4145" w:type="dxa"/>
          </w:tcPr>
          <w:p w14:paraId="13B04225" w14:textId="2FDA5843" w:rsidR="006A76C1" w:rsidRPr="00D43F46" w:rsidRDefault="006A76C1" w:rsidP="008C521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AC7758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Η κοινοποίηση των δεδομένων προσωπικού χαρακτήρα σε τρίτους. Το Πρόγραμμα </w:t>
            </w:r>
            <w:proofErr w:type="spellStart"/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>Δι@υγεια</w:t>
            </w:r>
            <w:proofErr w:type="spellEnd"/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και η εφαρμογή του Κανονισμού ΕΕ 2016/679. Η δημοσίευση των δεδομένων προσωπικού χαρακτήρα στις </w:t>
            </w:r>
            <w:proofErr w:type="spellStart"/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>δημοσιευτέες</w:t>
            </w:r>
            <w:proofErr w:type="spellEnd"/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 Διοικητικές πράξεις. Η ανάρτηση δεδομένων προσωπικού χαρακτήρα στις ιστοσελίδες των Δημοσίων Φορέων</w:t>
            </w:r>
            <w:r w:rsidR="004E5D4F"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</w:tc>
        <w:tc>
          <w:tcPr>
            <w:tcW w:w="4145" w:type="dxa"/>
          </w:tcPr>
          <w:p w14:paraId="63141150" w14:textId="0B1E4EE5" w:rsidR="00DC38DF" w:rsidRPr="00D43F46" w:rsidRDefault="00AC7758" w:rsidP="0016478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ΠΑΝΑΓΙΩΤΑ ΚΙΟΡΤΣΗ</w:t>
            </w:r>
          </w:p>
          <w:p w14:paraId="6BE63611" w14:textId="27221F36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6A76C1" w:rsidRPr="00D43F46" w14:paraId="5D1DB602" w14:textId="77777777" w:rsidTr="002B06CE">
        <w:tc>
          <w:tcPr>
            <w:tcW w:w="4145" w:type="dxa"/>
          </w:tcPr>
          <w:p w14:paraId="357E048B" w14:textId="2E480F4B" w:rsidR="00E72E89" w:rsidRPr="00D43F46" w:rsidRDefault="006A76C1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="008C5215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AC7758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4E5D4F" w:rsidRPr="00F27E6D">
              <w:rPr>
                <w:rFonts w:ascii="Tahoma" w:hAnsi="Tahoma" w:cs="Tahoma"/>
                <w:sz w:val="22"/>
                <w:szCs w:val="22"/>
                <w:lang w:val="el-GR"/>
              </w:rPr>
              <w:t>Ειδικότερες εκφάνσεις των δικαιωμάτων των υποκειμένων των δεδομένων στο Δημόσιο.  Η διαχείριση αιτημάτων πρόσβασης σε στοιχεία τρίτων και η εφαρμογή των ειδικών κανόνων του Διοικητικού  Δικαίου.  Τα δικαιώματα των υποκείμενων των δεδομένων (διοικούμενοι, εργαζόμενοι, προμηθευτές) στο Δημόσιο και οι υποχρεώσεις του τελευταίου. Η διαμόρφωση ενημερωτικών εντύπων και Πολιτικών που διασφαλίζουν την προστασία των δεδομένων προσωπικού χαρακτήρα.</w:t>
            </w:r>
          </w:p>
        </w:tc>
        <w:tc>
          <w:tcPr>
            <w:tcW w:w="4145" w:type="dxa"/>
          </w:tcPr>
          <w:p w14:paraId="54AFD5C0" w14:textId="77777777" w:rsidR="00AC7758" w:rsidRPr="00D43F46" w:rsidRDefault="00AC7758" w:rsidP="00AC7758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ΚΙΟΡΤΣΗ</w:t>
            </w:r>
          </w:p>
          <w:p w14:paraId="3E81088F" w14:textId="181765FA" w:rsidR="00E72E89" w:rsidRPr="00D43F46" w:rsidRDefault="00E72E89" w:rsidP="0016478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</w:p>
          <w:p w14:paraId="77323B66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4614F4" w:rsidRPr="00D43F46" w14:paraId="617068B2" w14:textId="77777777" w:rsidTr="002B06CE">
        <w:tc>
          <w:tcPr>
            <w:tcW w:w="4145" w:type="dxa"/>
          </w:tcPr>
          <w:p w14:paraId="57DC519A" w14:textId="77777777" w:rsidR="004614F4" w:rsidRPr="00D43F46" w:rsidRDefault="004614F4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3A3369D8" w14:textId="77777777" w:rsidR="004614F4" w:rsidRPr="00D43F46" w:rsidRDefault="004614F4" w:rsidP="004614F4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64729E" w:rsidRPr="00D43F46" w14:paraId="0E5214EC" w14:textId="77777777" w:rsidTr="002B06CE">
        <w:tc>
          <w:tcPr>
            <w:tcW w:w="4145" w:type="dxa"/>
          </w:tcPr>
          <w:p w14:paraId="306D5DB7" w14:textId="77777777" w:rsidR="00E72E89" w:rsidRPr="00F27E6D" w:rsidRDefault="0064729E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14.00 – 16.00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E72E89" w:rsidRPr="00F27E6D">
              <w:rPr>
                <w:rFonts w:ascii="Tahoma" w:hAnsi="Tahoma" w:cs="Tahoma"/>
                <w:sz w:val="22"/>
                <w:szCs w:val="22"/>
                <w:lang w:val="el-GR"/>
              </w:rPr>
              <w:t>Βασικές αρχές και υποχρεώσεις του Δημοσίου Τομέα στο πλαίσιο του Γενικού Κανονισμού Προστασίας Δεδομένων (Κανονισμός (ΕΕ) 2016/679)-Ειδικότερη εφαρμογή των αρχών του Κανονισμού (ΕΕ) 2016/679 στο Δημόσιο Τομέα. Ορισμοί και καθορισμός των ρόλων που θέτει ο Κανονισμός στο Δημόσιο Τομέα: Πότε το Δημόσιο είναι Υπεύθυνος Επεξεργασίας, Εκτελών ή Από Κοινού Υπεύθυνος Επεξεργασίας;</w:t>
            </w:r>
          </w:p>
          <w:p w14:paraId="6EB10248" w14:textId="77777777" w:rsidR="00E72E89" w:rsidRDefault="00E72E89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Οι βασικές  Αρχές που διέπουν την επεξεργασία δεδομένων προσωπικού χαρακτήρα στο Δημόσιο Τομέα και η νομική βάση των επεξεργασιών που πραγματοποιούνται από το Δημόσιο. Ο διορισμός ΥΠΔ στο Δημόσιο και οι υποχρεώσεις του.</w:t>
            </w:r>
          </w:p>
          <w:p w14:paraId="17B164F7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0B7B2549" w14:textId="77777777" w:rsidR="0064729E" w:rsidRPr="00D43F46" w:rsidRDefault="00E72E89" w:rsidP="00E72E8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ΚΙΟΡΤΣΗ</w:t>
            </w:r>
          </w:p>
        </w:tc>
      </w:tr>
      <w:tr w:rsidR="0064729E" w:rsidRPr="00D43F46" w14:paraId="7D0F8C60" w14:textId="77777777" w:rsidTr="002B06CE">
        <w:tc>
          <w:tcPr>
            <w:tcW w:w="4145" w:type="dxa"/>
          </w:tcPr>
          <w:p w14:paraId="7DF96C6F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64C1E232" w14:textId="77777777" w:rsidR="0064729E" w:rsidRPr="00D43F46" w:rsidRDefault="0064729E" w:rsidP="0064729E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Cs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8893483" w14:textId="77777777" w:rsidR="008C5215" w:rsidRPr="00D43F46" w:rsidRDefault="008C5215" w:rsidP="006A76C1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6A76C1" w:rsidRPr="00D43F46" w14:paraId="503D213C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22B06653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645244BC" w14:textId="7320B085" w:rsidR="006A76C1" w:rsidRPr="00D43F46" w:rsidRDefault="00D35748" w:rsidP="00BC3E5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ΙΑΝΟΥΑΡΙΟΥ </w:t>
            </w:r>
            <w:r w:rsidR="008535F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2023 </w:t>
            </w:r>
            <w:r w:rsidR="006A76C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- ΚΥΡΙΑΚΗ</w:t>
            </w:r>
          </w:p>
          <w:p w14:paraId="4323BE2F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D43DB67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F44DF73" w14:textId="77777777" w:rsidR="006A76C1" w:rsidRPr="00D43F46" w:rsidRDefault="006A76C1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2F72FE" w:rsidRPr="00D43F46" w14:paraId="641DB933" w14:textId="77777777" w:rsidTr="002B06CE">
        <w:tc>
          <w:tcPr>
            <w:tcW w:w="4145" w:type="dxa"/>
          </w:tcPr>
          <w:p w14:paraId="5430C832" w14:textId="27FB32D6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Φυσική Ασφάλεια εγκαταστάσεων κ δεδομένων σε σχέση με τον ΓΚΠΔ. Κίνδυνοι, Αξιολόγηση και εκτίμηση κινδύνων, μέτρα φυσικής ασφάλειας, Πολιτική  φυσικής κ περιβαλλοντικής ασφάλειας. Χρήσης συστημάτων ασφάλειας  (κάμερες /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cctv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συμμόρφωση με ΓΚΠΔ</w:t>
            </w:r>
          </w:p>
        </w:tc>
        <w:tc>
          <w:tcPr>
            <w:tcW w:w="4145" w:type="dxa"/>
            <w:vMerge w:val="restart"/>
          </w:tcPr>
          <w:p w14:paraId="011058F8" w14:textId="6EDED108" w:rsidR="002F72FE" w:rsidRPr="00D43F46" w:rsidRDefault="0016478F" w:rsidP="0016478F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 w:rsidRPr="0016478F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ΓΕΩΡΓΙΟΣ</w:t>
            </w: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 </w:t>
            </w:r>
            <w:r w:rsidR="002F72FE" w:rsidRPr="00D43F46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ΑΠΟΣΤΟΛΙΔΗΣ </w:t>
            </w:r>
          </w:p>
          <w:p w14:paraId="6B31D1BF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1487A4E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0488F9B3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5E00925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01C2E01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4C0E89" w14:paraId="21E2F2BB" w14:textId="77777777" w:rsidTr="002B06CE">
        <w:tc>
          <w:tcPr>
            <w:tcW w:w="4145" w:type="dxa"/>
          </w:tcPr>
          <w:p w14:paraId="6AD9FBCE" w14:textId="77777777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lastRenderedPageBreak/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Επιχειρησιακή συνέχεια και πλάνο ανάκαμψης συστημάτων, πληροφοριών κ δεδομένων 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μετά από καταστροφή (</w:t>
            </w:r>
            <w:r w:rsidRPr="00D43F46">
              <w:rPr>
                <w:rFonts w:ascii="Tahoma" w:hAnsi="Tahoma" w:cs="Tahoma"/>
                <w:sz w:val="22"/>
                <w:szCs w:val="22"/>
              </w:rPr>
              <w:t>Business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continuity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plan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and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disaster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recovery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plan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).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</w:p>
          <w:p w14:paraId="6356B563" w14:textId="479DF34A" w:rsidR="002F72FE" w:rsidRPr="00D43F46" w:rsidRDefault="002F72FE" w:rsidP="002F72F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Βέλτιστες πρακτικές στη Διαχείριση επιχειρησιακής συνέχειας </w:t>
            </w:r>
            <w:r w:rsidRPr="00D43F46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4145" w:type="dxa"/>
            <w:vMerge/>
          </w:tcPr>
          <w:p w14:paraId="10798B55" w14:textId="77777777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2F72FE" w14:paraId="6B061980" w14:textId="77777777" w:rsidTr="002B06CE">
        <w:tc>
          <w:tcPr>
            <w:tcW w:w="4145" w:type="dxa"/>
          </w:tcPr>
          <w:p w14:paraId="1A86A1EA" w14:textId="3FDC048B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39FE4767" w14:textId="22CFE74E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2F72FE" w:rsidRPr="002F72FE" w14:paraId="385B54C5" w14:textId="77777777" w:rsidTr="002B06CE">
        <w:tc>
          <w:tcPr>
            <w:tcW w:w="4145" w:type="dxa"/>
          </w:tcPr>
          <w:p w14:paraId="5ABCF9D7" w14:textId="76A72734" w:rsidR="002F72FE" w:rsidRPr="00D43F46" w:rsidRDefault="002F72FE" w:rsidP="002F72F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14.00-16.00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σε πολύ μικρές, μικρές και μεσαίες επιχειρήσεις. Η υιοθέτηση πολιτικών συμμόρφωσης με τον Κανονισμό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(Α΄ΜΕΡΟΣ)</w:t>
            </w:r>
          </w:p>
        </w:tc>
        <w:tc>
          <w:tcPr>
            <w:tcW w:w="4145" w:type="dxa"/>
          </w:tcPr>
          <w:p w14:paraId="1EC9A212" w14:textId="7627AC53" w:rsidR="002F72FE" w:rsidRPr="0016478F" w:rsidRDefault="0016478F" w:rsidP="0016478F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 w:rsidRPr="0016478F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ΓΕΩΡΓΙΟΣ</w:t>
            </w: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 </w:t>
            </w:r>
            <w:r w:rsidR="002F72FE" w:rsidRPr="00D43F46"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 xml:space="preserve">ΑΠΟΣΤΟΛΙΔΗΣ </w:t>
            </w:r>
          </w:p>
        </w:tc>
      </w:tr>
    </w:tbl>
    <w:p w14:paraId="690E230A" w14:textId="77777777" w:rsidR="008C5215" w:rsidRPr="00D43F46" w:rsidRDefault="008C5215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E631F15" w14:textId="77777777" w:rsidR="0024044E" w:rsidRDefault="0024044E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1BAC4A6A" w14:textId="7E401EE1" w:rsidR="00305037" w:rsidRDefault="0030503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7CEDA5BB" w14:textId="43FBEAD9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326D60AC" w14:textId="29227828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2A686FEC" w14:textId="77777777" w:rsidR="00966DE7" w:rsidRDefault="00966DE7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A6B0B58" w14:textId="77777777" w:rsidR="0024044E" w:rsidRPr="00D43F46" w:rsidRDefault="0024044E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D43F46" w14:paraId="06CE7A1A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579F1D43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n-US"/>
              </w:rPr>
            </w:pPr>
          </w:p>
          <w:p w14:paraId="6801B324" w14:textId="5D37E340" w:rsidR="00D07461" w:rsidRPr="00D43F46" w:rsidRDefault="00C82FB8" w:rsidP="00D0746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7</w:t>
            </w:r>
            <w:r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ΙΑΝΟΥΑΡΙΟΥ 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2023 </w:t>
            </w:r>
            <w:r w:rsidR="00D0746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D0746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41BB368D" w14:textId="77777777" w:rsidR="00EB11C5" w:rsidRPr="00D43F46" w:rsidRDefault="00EB11C5" w:rsidP="00D0746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628A700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09B746F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073706" w:rsidRPr="00D43F46" w14:paraId="28C77DE2" w14:textId="77777777" w:rsidTr="002B06CE">
        <w:tc>
          <w:tcPr>
            <w:tcW w:w="4145" w:type="dxa"/>
          </w:tcPr>
          <w:p w14:paraId="3A2EFEA1" w14:textId="77777777" w:rsidR="00073706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 Ασφάλεια Πληροφοριών κ Δεδομένων προσωπικού χαρακτήρα (</w:t>
            </w:r>
            <w:r w:rsidRPr="00D43F46">
              <w:rPr>
                <w:rFonts w:ascii="Tahoma" w:hAnsi="Tahoma" w:cs="Tahoma"/>
                <w:sz w:val="22"/>
                <w:szCs w:val="22"/>
              </w:rPr>
              <w:t>IT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Security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).</w:t>
            </w:r>
          </w:p>
          <w:p w14:paraId="37EB2F65" w14:textId="77777777" w:rsidR="00C34999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Βασικές Αρχές - Θέ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ματα </w:t>
            </w:r>
            <w:proofErr w:type="spellStart"/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Κυβερνοασφάλειας</w:t>
            </w:r>
            <w:proofErr w:type="spellEnd"/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(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Cyber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Security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and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C34999" w:rsidRPr="00D43F46">
              <w:rPr>
                <w:rFonts w:ascii="Tahoma" w:hAnsi="Tahoma" w:cs="Tahoma"/>
                <w:sz w:val="22"/>
                <w:szCs w:val="22"/>
              </w:rPr>
              <w:t>Safety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). </w:t>
            </w:r>
          </w:p>
          <w:p w14:paraId="5486056A" w14:textId="77777777" w:rsidR="00073706" w:rsidRPr="00D43F46" w:rsidRDefault="00073706" w:rsidP="00E819D7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Αξιολόγηση κινδύνων ασφάλειας πληροφοριών (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n-US"/>
              </w:rPr>
              <w:t>R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isk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assessment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- Μεθοδολογίες κ εργαλεία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)</w:t>
            </w:r>
          </w:p>
        </w:tc>
        <w:tc>
          <w:tcPr>
            <w:tcW w:w="4145" w:type="dxa"/>
            <w:vMerge w:val="restart"/>
          </w:tcPr>
          <w:p w14:paraId="348A978A" w14:textId="30119349" w:rsidR="00073706" w:rsidRPr="00D43F46" w:rsidRDefault="00DE6E0B" w:rsidP="00DE6E0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E6E0B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ΑΝΑΣΤΑΣΙΟΣ </w:t>
            </w:r>
            <w:r w:rsidR="00073706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ΠΑΠΑΘΑΝΑΣΙΟΥ </w:t>
            </w:r>
          </w:p>
          <w:p w14:paraId="43E44F6A" w14:textId="77777777" w:rsidR="00073706" w:rsidRPr="00D43F46" w:rsidRDefault="00073706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4C0E89" w14:paraId="1948A9B0" w14:textId="77777777" w:rsidTr="002B06CE">
        <w:tc>
          <w:tcPr>
            <w:tcW w:w="4145" w:type="dxa"/>
          </w:tcPr>
          <w:p w14:paraId="083521EB" w14:textId="77777777" w:rsidR="00073706" w:rsidRPr="00D43F46" w:rsidRDefault="00073706" w:rsidP="0007370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12.00-14.00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Τεχνικά κ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Ο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ργανωτικά μέτρα ασφάλειας επεξεργασίας προσωπικών δεδομένων. </w:t>
            </w:r>
          </w:p>
          <w:p w14:paraId="7962ED8A" w14:textId="77777777" w:rsidR="00073706" w:rsidRPr="00D43F46" w:rsidRDefault="00073706" w:rsidP="00073706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Σχέδιο Ασφάλειας του Συστήματος Επεξεργασίας Προσωπικών Δεδομένων. Πολιτικές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και Διαδικασίες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ασφάλειας πληροφοριακών συστημάτων. </w:t>
            </w:r>
          </w:p>
          <w:p w14:paraId="633FB7AC" w14:textId="77777777" w:rsidR="00C34999" w:rsidRPr="00D43F46" w:rsidRDefault="00073706" w:rsidP="00C3499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Επίδειξη τεχνικών και μεθοδολογιών κρυπτογράφησης και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ψευδωνυμοποίησης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στην πράξη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με ενεργητική συμμετοχή εκπαιδευομένων κ πρακτική άσκηση. </w:t>
            </w:r>
          </w:p>
          <w:p w14:paraId="1E763B18" w14:textId="77777777" w:rsidR="00073706" w:rsidRPr="00D43F46" w:rsidRDefault="00073706" w:rsidP="00C34999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Συμμόρφωση  με Βέλτιστες Πρακτικές και Διεθνή πρότυπα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σφάλειας </w:t>
            </w:r>
            <w:r w:rsidR="00C34999" w:rsidRPr="00D43F46">
              <w:rPr>
                <w:rFonts w:ascii="Tahoma" w:hAnsi="Tahoma" w:cs="Tahoma"/>
                <w:sz w:val="22"/>
                <w:szCs w:val="22"/>
                <w:lang w:val="el-GR"/>
              </w:rPr>
              <w:t>Π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ληροφοριών (</w:t>
            </w:r>
            <w:r w:rsidRPr="00D43F46">
              <w:rPr>
                <w:rFonts w:ascii="Tahoma" w:hAnsi="Tahoma" w:cs="Tahoma"/>
                <w:sz w:val="22"/>
                <w:szCs w:val="22"/>
              </w:rPr>
              <w:t>ISO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27001, </w:t>
            </w:r>
            <w:r w:rsidRPr="00D43F46">
              <w:rPr>
                <w:rFonts w:ascii="Tahoma" w:hAnsi="Tahoma" w:cs="Tahoma"/>
                <w:sz w:val="22"/>
                <w:szCs w:val="22"/>
              </w:rPr>
              <w:t>ISO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27002, </w:t>
            </w:r>
            <w:proofErr w:type="spellStart"/>
            <w:r w:rsidRPr="00D43F46">
              <w:rPr>
                <w:rFonts w:ascii="Tahoma" w:hAnsi="Tahoma" w:cs="Tahoma"/>
                <w:sz w:val="22"/>
                <w:szCs w:val="22"/>
              </w:rPr>
              <w:t>CobIT</w:t>
            </w:r>
            <w:proofErr w:type="spellEnd"/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, </w:t>
            </w:r>
            <w:r w:rsidRPr="00D43F46">
              <w:rPr>
                <w:rFonts w:ascii="Tahoma" w:hAnsi="Tahoma" w:cs="Tahoma"/>
                <w:sz w:val="22"/>
                <w:szCs w:val="22"/>
              </w:rPr>
              <w:t>NIST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/</w:t>
            </w:r>
            <w:r w:rsidRPr="00D43F46">
              <w:rPr>
                <w:rFonts w:ascii="Tahoma" w:hAnsi="Tahoma" w:cs="Tahoma"/>
                <w:sz w:val="22"/>
                <w:szCs w:val="22"/>
              </w:rPr>
              <w:t>SP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800-53)</w:t>
            </w:r>
          </w:p>
        </w:tc>
        <w:tc>
          <w:tcPr>
            <w:tcW w:w="4145" w:type="dxa"/>
            <w:vMerge/>
          </w:tcPr>
          <w:p w14:paraId="38C5D9FE" w14:textId="77777777" w:rsidR="00073706" w:rsidRPr="00D43F46" w:rsidRDefault="00073706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D43F46" w14:paraId="5B8D052D" w14:textId="77777777" w:rsidTr="00225D48">
        <w:tc>
          <w:tcPr>
            <w:tcW w:w="4145" w:type="dxa"/>
          </w:tcPr>
          <w:p w14:paraId="13A27232" w14:textId="77777777" w:rsidR="0024044E" w:rsidRPr="00D43F46" w:rsidRDefault="00073706" w:rsidP="00BA0E35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ΔΙΑΛΕΙΜΜΑ</w:t>
            </w:r>
          </w:p>
        </w:tc>
        <w:tc>
          <w:tcPr>
            <w:tcW w:w="4145" w:type="dxa"/>
          </w:tcPr>
          <w:p w14:paraId="5A03B6EA" w14:textId="77777777" w:rsidR="00073706" w:rsidRPr="00D43F46" w:rsidRDefault="00073706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073706" w:rsidRPr="00D43F46" w14:paraId="298D6DDF" w14:textId="77777777" w:rsidTr="00225D48">
        <w:tc>
          <w:tcPr>
            <w:tcW w:w="4145" w:type="dxa"/>
          </w:tcPr>
          <w:p w14:paraId="4C0C64D7" w14:textId="77777777" w:rsidR="00073706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 w:rsidR="0064729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 w:rsidR="0064729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- Αντιμετώπιση και Διαχείριση περιστατικών παραβίασης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lastRenderedPageBreak/>
              <w:t>προσωπικών δεδομένων (</w:t>
            </w:r>
            <w:r w:rsidRPr="00D43F46">
              <w:rPr>
                <w:rFonts w:ascii="Tahoma" w:hAnsi="Tahoma" w:cs="Tahoma"/>
                <w:sz w:val="22"/>
                <w:szCs w:val="22"/>
              </w:rPr>
              <w:t>Data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breaches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). </w:t>
            </w:r>
          </w:p>
          <w:p w14:paraId="12856F9D" w14:textId="77777777" w:rsidR="00C34999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Γνωστοποίηση παραβίασης στην ΑΠΔΧ και ανακοίνωση παραβίασης στο υποκείμενο. </w:t>
            </w:r>
          </w:p>
          <w:p w14:paraId="241795E8" w14:textId="77777777" w:rsidR="00073706" w:rsidRPr="00D43F46" w:rsidRDefault="00073706" w:rsidP="00225D48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Μελέτες περίπτωσης (</w:t>
            </w:r>
            <w:r w:rsidRPr="00D43F46">
              <w:rPr>
                <w:rFonts w:ascii="Tahoma" w:hAnsi="Tahoma" w:cs="Tahoma"/>
                <w:sz w:val="22"/>
                <w:szCs w:val="22"/>
              </w:rPr>
              <w:t>case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</w:rPr>
              <w:t>studies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) και υποθετικές παραβιάσεις προσωπικών δεδομένων-προσομοίωση συμβάντων και περιστατικών</w:t>
            </w:r>
          </w:p>
        </w:tc>
        <w:tc>
          <w:tcPr>
            <w:tcW w:w="4145" w:type="dxa"/>
          </w:tcPr>
          <w:p w14:paraId="37DE9DC7" w14:textId="3E33C9CF" w:rsidR="00073706" w:rsidRPr="00D43F46" w:rsidRDefault="00DE6E0B" w:rsidP="00DE6E0B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DE6E0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lastRenderedPageBreak/>
              <w:t xml:space="preserve">ΑΝΑΣΤΑΣΙΟΣ </w:t>
            </w:r>
            <w:r w:rsidR="00073706" w:rsidRPr="00D43F46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 xml:space="preserve">ΠΑΠΑΘΑΝΑΣΙΟΥ </w:t>
            </w:r>
          </w:p>
          <w:p w14:paraId="7257B37B" w14:textId="77777777" w:rsidR="00073706" w:rsidRPr="00D43F46" w:rsidRDefault="00073706" w:rsidP="00225D48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F51DEC" w:rsidRPr="00D43F46" w14:paraId="173D5B57" w14:textId="77777777" w:rsidTr="002B06CE">
        <w:tc>
          <w:tcPr>
            <w:tcW w:w="4145" w:type="dxa"/>
          </w:tcPr>
          <w:p w14:paraId="31BCC4FA" w14:textId="77777777" w:rsidR="00F51DEC" w:rsidRPr="00D43F46" w:rsidRDefault="00F51DEC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1DD70CE" w14:textId="77777777" w:rsidR="00F51DEC" w:rsidRPr="00D43F46" w:rsidRDefault="00F51DEC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BAEAAE3" w14:textId="77777777" w:rsidR="005B392F" w:rsidRDefault="005B392F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56DE9F41" w14:textId="2442482B" w:rsidR="005B392F" w:rsidRDefault="005B392F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07461" w:rsidRPr="00D43F46" w14:paraId="0057C24A" w14:textId="77777777" w:rsidTr="00FC0CFB">
        <w:tc>
          <w:tcPr>
            <w:tcW w:w="4145" w:type="dxa"/>
            <w:shd w:val="clear" w:color="auto" w:fill="BFBFBF" w:themeFill="background1" w:themeFillShade="BF"/>
          </w:tcPr>
          <w:p w14:paraId="0C1DDAC1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05DD0D6" w14:textId="53773DBF" w:rsidR="00D07461" w:rsidRPr="00D43F46" w:rsidRDefault="00C82FB8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8</w:t>
            </w:r>
            <w:r w:rsidRPr="004C0E89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ΙΑΝΟΥΑΡΙΟΥ </w:t>
            </w:r>
            <w:r w:rsidR="008D051F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2023 </w:t>
            </w:r>
            <w:r w:rsidR="00D0746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D07461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5A21A0D2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57237486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063A2987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07461" w:rsidRPr="00D43F46" w14:paraId="76E8E994" w14:textId="77777777" w:rsidTr="00FC0CFB">
        <w:tc>
          <w:tcPr>
            <w:tcW w:w="4145" w:type="dxa"/>
          </w:tcPr>
          <w:p w14:paraId="41C544BC" w14:textId="77777777" w:rsidR="00D07461" w:rsidRPr="00D43F46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Προστασία δεδομένων στις ηλεκτρονικές επικοινωνίες. Η οδηγία 2002/58 και η ενσωμάτωσή της στο Ν. 3471/2006. Η νέα Πρόταση Κανονισμού.</w:t>
            </w:r>
          </w:p>
        </w:tc>
        <w:tc>
          <w:tcPr>
            <w:tcW w:w="4145" w:type="dxa"/>
            <w:vMerge w:val="restart"/>
          </w:tcPr>
          <w:p w14:paraId="47EAAE73" w14:textId="77777777" w:rsidR="00D07461" w:rsidRPr="00D43F46" w:rsidRDefault="00D07461" w:rsidP="00FC0CFB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113344F3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07461" w:rsidRPr="00D43F46" w14:paraId="4D37BB9B" w14:textId="77777777" w:rsidTr="00FC0CFB">
        <w:trPr>
          <w:trHeight w:val="461"/>
        </w:trPr>
        <w:tc>
          <w:tcPr>
            <w:tcW w:w="4145" w:type="dxa"/>
          </w:tcPr>
          <w:p w14:paraId="6055C1A8" w14:textId="77777777" w:rsidR="00D07461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Βιντεοεπιτήρηση</w:t>
            </w:r>
            <w:proofErr w:type="spellEnd"/>
            <w:r w:rsidRPr="00305037">
              <w:rPr>
                <w:rFonts w:ascii="Tahoma" w:hAnsi="Tahoma" w:cs="Tahoma"/>
                <w:sz w:val="22"/>
                <w:szCs w:val="22"/>
                <w:lang w:val="el-GR"/>
              </w:rPr>
              <w:t>. Υποχρεώσεις υπευθύνων επεξεργασίας. Υποδείγματα ενημέρωσης δύο επιπέδων. Δικαιώματα υποκειμένων των δεδομένων. Δημόσιοι και ιδιωτικοί χώροι.</w:t>
            </w:r>
          </w:p>
          <w:p w14:paraId="54F343A4" w14:textId="77777777" w:rsidR="00D07461" w:rsidRPr="00D43F46" w:rsidRDefault="00D07461" w:rsidP="00FC0CFB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vMerge/>
          </w:tcPr>
          <w:p w14:paraId="1376BCDA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D07461" w:rsidRPr="00D43F46" w14:paraId="7ABCBEDB" w14:textId="77777777" w:rsidTr="00FC0CFB">
        <w:tc>
          <w:tcPr>
            <w:tcW w:w="4145" w:type="dxa"/>
          </w:tcPr>
          <w:p w14:paraId="6E24FCED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1C080537" w14:textId="77777777" w:rsidR="00D07461" w:rsidRPr="00D43F46" w:rsidRDefault="00D07461" w:rsidP="00FC0CFB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35F2DA62" w14:textId="77777777" w:rsidR="00D07461" w:rsidRDefault="00D07461" w:rsidP="00D07461">
      <w:pPr>
        <w:rPr>
          <w:rFonts w:ascii="Tahoma" w:hAnsi="Tahoma" w:cs="Tahoma"/>
          <w:sz w:val="22"/>
          <w:szCs w:val="22"/>
          <w:lang w:val="el-GR"/>
        </w:rPr>
      </w:pPr>
    </w:p>
    <w:p w14:paraId="253DB6D6" w14:textId="4B9BF25A" w:rsidR="00D07461" w:rsidRDefault="00D07461" w:rsidP="00EB11C5">
      <w:pPr>
        <w:rPr>
          <w:rFonts w:ascii="Tahoma" w:hAnsi="Tahoma" w:cs="Tahoma"/>
          <w:sz w:val="22"/>
          <w:szCs w:val="22"/>
          <w:lang w:val="el-GR"/>
        </w:rPr>
      </w:pPr>
    </w:p>
    <w:p w14:paraId="38AD52E4" w14:textId="77777777" w:rsidR="00D07461" w:rsidRPr="005B392F" w:rsidRDefault="00D07461" w:rsidP="00EB11C5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EB11C5" w:rsidRPr="00D43F46" w14:paraId="1BC0617C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359063D2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7F5235A5" w14:textId="662CC4AC" w:rsidR="00EB11C5" w:rsidRPr="00855B9D" w:rsidRDefault="006E4B09" w:rsidP="002E3AF3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B10A3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3 ΦΕΒΡΟΥΑΡΙΟΥ </w:t>
            </w:r>
            <w:r w:rsidR="00EE4FC4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2023 </w:t>
            </w:r>
            <w:r w:rsidR="00EB11C5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- </w:t>
            </w:r>
            <w:r w:rsidR="00855B9D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0FE0EA4A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4288C95D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4A1BC45" w14:textId="77777777" w:rsidR="00EB11C5" w:rsidRPr="00D43F46" w:rsidRDefault="00EB11C5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5A45D1" w:rsidRPr="00D43F46" w14:paraId="7B548852" w14:textId="77777777" w:rsidTr="00225D48">
        <w:tc>
          <w:tcPr>
            <w:tcW w:w="4145" w:type="dxa"/>
          </w:tcPr>
          <w:p w14:paraId="3E689149" w14:textId="3232FB40" w:rsidR="005A45D1" w:rsidRPr="00D43F46" w:rsidRDefault="005A45D1" w:rsidP="005A45D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>Η διασυνοριακή μεταβίβαση δεδομένων (Γενικές αρχές για διαβιβάσεις-</w:t>
            </w:r>
            <w:r w:rsidR="000F6EE1" w:rsidRPr="00D43F46">
              <w:rPr>
                <w:rFonts w:ascii="Tahoma" w:hAnsi="Tahoma" w:cs="Tahoma"/>
                <w:b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>Δεσμευτικοί εταιρικοί κανόνες-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0F6EE1" w:rsidRPr="00D43F46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>Παρεκκλίσεις για ειδικές καταστάσεις)</w:t>
            </w:r>
            <w:r w:rsidR="000F6EE1">
              <w:rPr>
                <w:rFonts w:ascii="Tahoma" w:hAnsi="Tahoma" w:cs="Tahoma"/>
                <w:bCs/>
                <w:color w:val="444444"/>
                <w:sz w:val="22"/>
                <w:szCs w:val="22"/>
                <w:shd w:val="clear" w:color="auto" w:fill="FFFFFF"/>
                <w:lang w:val="el-GR"/>
              </w:rPr>
              <w:t xml:space="preserve">. 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Ειδικές επεξεργασίες δεδομένων σε Χρηματοπιστωτικά ιδρύματα – (Διαδικασία 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n-US"/>
              </w:rPr>
              <w:t>AML</w:t>
            </w:r>
            <w:r w:rsidR="000F6EE1" w:rsidRPr="00D43F46">
              <w:rPr>
                <w:rFonts w:ascii="Tahoma" w:hAnsi="Tahoma" w:cs="Tahoma"/>
                <w:sz w:val="22"/>
                <w:szCs w:val="22"/>
                <w:lang w:val="el-GR"/>
              </w:rPr>
              <w:t>, Τειρεσίας)</w:t>
            </w:r>
          </w:p>
        </w:tc>
        <w:tc>
          <w:tcPr>
            <w:tcW w:w="4145" w:type="dxa"/>
          </w:tcPr>
          <w:p w14:paraId="4C9A830C" w14:textId="1B1BCB4E" w:rsidR="005A45D1" w:rsidRPr="00D43F46" w:rsidRDefault="005A45D1" w:rsidP="005A45D1">
            <w:pP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w w:val="90"/>
                <w:sz w:val="22"/>
                <w:szCs w:val="22"/>
                <w:lang w:val="el-GR"/>
              </w:rPr>
              <w:t>ΙΩΑΝΝΗΣ ΙΓΓΛΕΖΑΚΗΣ</w:t>
            </w:r>
          </w:p>
          <w:p w14:paraId="5EA241EB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1C7B70E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5C65008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3F90260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2DCCA95" w14:textId="77777777" w:rsidR="005A45D1" w:rsidRPr="00D43F46" w:rsidRDefault="005A45D1" w:rsidP="005A45D1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BE5C56" w:rsidRPr="000F6EE1" w14:paraId="5B5AE744" w14:textId="77777777" w:rsidTr="00225D48">
        <w:tc>
          <w:tcPr>
            <w:tcW w:w="4145" w:type="dxa"/>
          </w:tcPr>
          <w:p w14:paraId="5F42C28E" w14:textId="76B0D7CE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12.00-14.00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656A15">
              <w:rPr>
                <w:rFonts w:ascii="Tahoma" w:hAnsi="Tahoma" w:cs="Tahoma"/>
                <w:bCs/>
                <w:sz w:val="22"/>
                <w:szCs w:val="22"/>
                <w:lang w:val="el-GR"/>
              </w:rPr>
              <w:t>Η διενέργεια μελέτης εκτίμησης αντίκτυπου (Μεθοδολογία CNIL, ENISA και πρακτικά υποδείγματα) και κινδύνων που συνδέονται με δραστηριότητες επεξεργασίας</w:t>
            </w:r>
          </w:p>
        </w:tc>
        <w:tc>
          <w:tcPr>
            <w:tcW w:w="4145" w:type="dxa"/>
          </w:tcPr>
          <w:p w14:paraId="7953EB6D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b/>
                <w:sz w:val="22"/>
                <w:szCs w:val="22"/>
                <w:lang w:val="el-GR"/>
              </w:rPr>
              <w:t>ΙΩΑΝΝΗΣ ΙΓΓΛΕΖΑΚΗΣ</w:t>
            </w:r>
          </w:p>
          <w:p w14:paraId="237B9C86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5830981F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F2EA41E" w14:textId="77777777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BE5C56" w:rsidRPr="000F6EE1" w14:paraId="72725120" w14:textId="77777777" w:rsidTr="00225D48">
        <w:tc>
          <w:tcPr>
            <w:tcW w:w="4145" w:type="dxa"/>
          </w:tcPr>
          <w:p w14:paraId="35ED21B6" w14:textId="269F2A4B" w:rsidR="00BE5C56" w:rsidRPr="00D43F4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14.00-16.00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σε πολύ μικρές, μικρές και μεσαίες επιχειρήσεις. Η υιοθέτηση πολιτικών συμμόρφωσης με τον Κανονισμό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(Β΄ΜΕΡΟΣ)</w:t>
            </w:r>
          </w:p>
        </w:tc>
        <w:tc>
          <w:tcPr>
            <w:tcW w:w="4145" w:type="dxa"/>
          </w:tcPr>
          <w:p w14:paraId="65330C78" w14:textId="432647DA" w:rsidR="00BE5C56" w:rsidRPr="009A2538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ΑΝΑΣΤΑΣΙΟΣ ΠΑΠΑΘΑΝΑΣΙΟΥ</w:t>
            </w:r>
          </w:p>
        </w:tc>
      </w:tr>
      <w:tr w:rsidR="00BE5C56" w:rsidRPr="000F6EE1" w14:paraId="485C79E4" w14:textId="77777777" w:rsidTr="00225D48">
        <w:tc>
          <w:tcPr>
            <w:tcW w:w="4145" w:type="dxa"/>
          </w:tcPr>
          <w:p w14:paraId="1A181A65" w14:textId="77777777" w:rsidR="00BE5C5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29B964CB" w14:textId="4382E5C2" w:rsidR="00BE5C56" w:rsidRPr="00F27E6D" w:rsidRDefault="00BE5C56" w:rsidP="00BE5C56">
            <w:pPr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Συνολικά 6 ώρες</w:t>
            </w:r>
          </w:p>
        </w:tc>
      </w:tr>
    </w:tbl>
    <w:p w14:paraId="5F69EBDA" w14:textId="039A7EF7" w:rsidR="007B63BA" w:rsidRDefault="007B63BA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59056F1E" w14:textId="4084C43D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4069390B" w14:textId="1BA352F2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37197B6A" w14:textId="67A0692C" w:rsidR="00966DE7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0FEFAAC2" w14:textId="77777777" w:rsidR="00966DE7" w:rsidRPr="00D43F46" w:rsidRDefault="00966DE7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48C6F02F" w14:textId="77777777" w:rsidR="00D272DE" w:rsidRPr="00D43F46" w:rsidRDefault="00D272DE" w:rsidP="00D272DE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D43F46" w14:paraId="17E0A3B1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12F90448" w14:textId="0343CE14" w:rsidR="00D272DE" w:rsidRPr="00D43F46" w:rsidRDefault="00B10A36" w:rsidP="009A7F48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ΦΕΒΡΟΥΑΡΙΟΥ </w:t>
            </w:r>
            <w:r w:rsidR="009A7F48" w:rsidRPr="009A7F48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2023</w:t>
            </w:r>
            <w:r w:rsidR="005A45D1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D272DE"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– </w:t>
            </w:r>
            <w:r w:rsidR="005975CD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ΚΥΡΙΑΚΗ</w:t>
            </w:r>
          </w:p>
          <w:p w14:paraId="76260363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2B5CE6E0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2611E73C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0F6EE1" w:rsidRPr="00D43F46" w14:paraId="23DBFD0B" w14:textId="77777777" w:rsidTr="002B06CE">
        <w:tc>
          <w:tcPr>
            <w:tcW w:w="4145" w:type="dxa"/>
          </w:tcPr>
          <w:p w14:paraId="1FF48E4D" w14:textId="6189603A" w:rsidR="000F6EE1" w:rsidRPr="00D43F46" w:rsidRDefault="000F6EE1" w:rsidP="000F6EE1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>Η Οδηγία 2016/680/ΕΕ («Αστυνομική οδηγία») και η ενσωμάτωση της στο εθνικό δίκαιο με Ν. 4624/2019: Πεδίο εφαρμογής, Βασικές αρχές. Υποχρεώσεις διωκτικών και δικαστικών αρχών. Διαφορές με τον  ΓΚΠΔ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.</w:t>
            </w:r>
          </w:p>
        </w:tc>
        <w:tc>
          <w:tcPr>
            <w:tcW w:w="4145" w:type="dxa"/>
          </w:tcPr>
          <w:p w14:paraId="0403E104" w14:textId="17CB24C9" w:rsidR="000F6EE1" w:rsidRPr="00D43F46" w:rsidRDefault="000F6EE1" w:rsidP="000F6EE1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BE5C56" w:rsidRPr="009A2538" w14:paraId="7FA67888" w14:textId="77777777" w:rsidTr="002B06CE">
        <w:tc>
          <w:tcPr>
            <w:tcW w:w="4145" w:type="dxa"/>
          </w:tcPr>
          <w:p w14:paraId="49875760" w14:textId="6062C552" w:rsidR="00BE5C56" w:rsidRPr="00D43F46" w:rsidRDefault="00BE5C56" w:rsidP="00BE5C56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2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Διοικητικά Πρόστιμα</w:t>
            </w:r>
          </w:p>
        </w:tc>
        <w:tc>
          <w:tcPr>
            <w:tcW w:w="4145" w:type="dxa"/>
          </w:tcPr>
          <w:p w14:paraId="111F7A60" w14:textId="4838C842" w:rsidR="00BE5C56" w:rsidRPr="00D43F46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ΓΕΩΡΓΙΟΣ ΝΟΥΣΚΑΛΗΣ</w:t>
            </w:r>
          </w:p>
        </w:tc>
      </w:tr>
      <w:tr w:rsidR="00BE5C56" w:rsidRPr="009A2538" w14:paraId="2988DA1A" w14:textId="77777777" w:rsidTr="002B06CE">
        <w:tc>
          <w:tcPr>
            <w:tcW w:w="4145" w:type="dxa"/>
          </w:tcPr>
          <w:p w14:paraId="155CBDF9" w14:textId="45677447" w:rsidR="00BE5C56" w:rsidRPr="002B6C0F" w:rsidRDefault="00BE5C56" w:rsidP="00BE5C56">
            <w:pPr>
              <w:jc w:val="both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4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.00-1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.00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>Ποινικές κυρώσεις σε περιπτώσεις παραβίασης προσωπικών δεδομένων</w:t>
            </w:r>
          </w:p>
        </w:tc>
        <w:tc>
          <w:tcPr>
            <w:tcW w:w="4145" w:type="dxa"/>
          </w:tcPr>
          <w:p w14:paraId="21F0AF7C" w14:textId="2CE49BA4" w:rsidR="00BE5C56" w:rsidRPr="009A2538" w:rsidRDefault="00BE5C56" w:rsidP="00BE5C56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ΓΕΩΡΓΙΟΣ ΝΟΥΣΚΑΛΗΣ</w:t>
            </w:r>
          </w:p>
        </w:tc>
      </w:tr>
      <w:tr w:rsidR="00BE5C56" w:rsidRPr="00D43F46" w14:paraId="72FF2BE9" w14:textId="77777777" w:rsidTr="002B06CE">
        <w:tc>
          <w:tcPr>
            <w:tcW w:w="4145" w:type="dxa"/>
          </w:tcPr>
          <w:p w14:paraId="71469927" w14:textId="77777777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C6E6AAC" w14:textId="341AFB2A" w:rsidR="00BE5C56" w:rsidRPr="00D43F46" w:rsidRDefault="00BE5C56" w:rsidP="00BE5C56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12473C7A" w14:textId="77777777" w:rsidR="005B392F" w:rsidRDefault="005B392F" w:rsidP="00D272DE">
      <w:pPr>
        <w:rPr>
          <w:rFonts w:ascii="Tahoma" w:hAnsi="Tahoma" w:cs="Tahoma"/>
          <w:sz w:val="22"/>
          <w:szCs w:val="22"/>
          <w:lang w:val="el-GR"/>
        </w:rPr>
      </w:pPr>
    </w:p>
    <w:p w14:paraId="51E7C446" w14:textId="77777777" w:rsidR="005B392F" w:rsidRPr="00D43F46" w:rsidRDefault="005B392F" w:rsidP="00D272DE">
      <w:pPr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D272DE" w:rsidRPr="00D43F46" w14:paraId="41F803E8" w14:textId="77777777" w:rsidTr="005B392F">
        <w:tc>
          <w:tcPr>
            <w:tcW w:w="4145" w:type="dxa"/>
            <w:shd w:val="clear" w:color="auto" w:fill="BFBFBF" w:themeFill="background1" w:themeFillShade="BF"/>
          </w:tcPr>
          <w:p w14:paraId="436194DC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11989730" w14:textId="74B01E8B" w:rsidR="00D272DE" w:rsidRDefault="00B10A36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>10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ΦΕΒΡΟΥΑΡΙΟΥ </w:t>
            </w:r>
            <w:r w:rsidR="006C435F" w:rsidRPr="009A7F48">
              <w:rPr>
                <w:rFonts w:ascii="Tahoma" w:hAnsi="Tahoma" w:cs="Tahoma"/>
                <w:b/>
                <w:sz w:val="22"/>
                <w:szCs w:val="22"/>
                <w:lang w:val="el-GR"/>
              </w:rPr>
              <w:t>2023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- </w:t>
            </w:r>
            <w:r w:rsidR="00FA3C58">
              <w:rPr>
                <w:rFonts w:ascii="Tahoma" w:hAnsi="Tahoma" w:cs="Tahoma"/>
                <w:b/>
                <w:sz w:val="22"/>
                <w:szCs w:val="22"/>
                <w:lang w:val="el-GR"/>
              </w:rPr>
              <w:t>ΣΑΒΒΑΤΟ</w:t>
            </w:r>
          </w:p>
          <w:p w14:paraId="25ECC90E" w14:textId="77777777" w:rsidR="00D272DE" w:rsidRPr="00D43F46" w:rsidRDefault="00D272DE" w:rsidP="0079009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  <w:shd w:val="clear" w:color="auto" w:fill="BFBFBF" w:themeFill="background1" w:themeFillShade="BF"/>
          </w:tcPr>
          <w:p w14:paraId="07E9F5E8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  <w:p w14:paraId="358B7443" w14:textId="77777777" w:rsidR="00D272DE" w:rsidRPr="00D43F46" w:rsidRDefault="00D272DE" w:rsidP="002B06CE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ΔΙΔΑΣΚΩΝ</w:t>
            </w:r>
          </w:p>
        </w:tc>
      </w:tr>
      <w:tr w:rsidR="00D272DE" w:rsidRPr="002B6C0F" w14:paraId="105578F2" w14:textId="77777777" w:rsidTr="002B06CE">
        <w:tc>
          <w:tcPr>
            <w:tcW w:w="4145" w:type="dxa"/>
          </w:tcPr>
          <w:p w14:paraId="3FEDC14D" w14:textId="7E3C860E" w:rsidR="007B63BA" w:rsidRDefault="00D272DE" w:rsidP="007B63BA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10.00-12.00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  <w:r w:rsidR="002B6C0F" w:rsidRPr="00305037">
              <w:rPr>
                <w:rFonts w:ascii="Tahoma" w:hAnsi="Tahoma" w:cs="Tahoma"/>
                <w:sz w:val="22"/>
                <w:szCs w:val="22"/>
                <w:lang w:val="el-GR"/>
              </w:rPr>
              <w:t>Η εφαρμογή του Κανονισμού στους φορείς του δημοσίου τομέα (Πρακτικά υποδείγματα)</w:t>
            </w:r>
            <w:r w:rsidR="002B6C0F">
              <w:rPr>
                <w:rFonts w:ascii="Tahoma" w:hAnsi="Tahoma" w:cs="Tahoma"/>
                <w:sz w:val="22"/>
                <w:szCs w:val="22"/>
                <w:lang w:val="el-GR"/>
              </w:rPr>
              <w:t xml:space="preserve"> (Δ΄ ΜΕΡΟΣ)</w:t>
            </w:r>
          </w:p>
          <w:p w14:paraId="62BAC5C1" w14:textId="1F1D6B3C" w:rsidR="00D272DE" w:rsidRPr="00D43F46" w:rsidRDefault="00D272DE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3B5EEB4C" w14:textId="77777777" w:rsidR="002B6C0F" w:rsidRPr="00D43F46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ΠΑΝΑΓΙΩΤΑ  ΚΙΟΡΤΣΗ</w:t>
            </w:r>
          </w:p>
          <w:p w14:paraId="32415B39" w14:textId="0F17F106" w:rsidR="00D272DE" w:rsidRPr="00D43F46" w:rsidRDefault="00D272DE" w:rsidP="002B06CE">
            <w:pPr>
              <w:rPr>
                <w:rFonts w:ascii="Tahoma" w:hAnsi="Tahoma" w:cs="Tahoma"/>
                <w:b/>
                <w:w w:val="90"/>
                <w:lang w:val="el-GR"/>
              </w:rPr>
            </w:pPr>
          </w:p>
        </w:tc>
      </w:tr>
      <w:tr w:rsidR="00D272DE" w:rsidRPr="007B63BA" w14:paraId="0C518A91" w14:textId="77777777" w:rsidTr="002B06CE">
        <w:tc>
          <w:tcPr>
            <w:tcW w:w="4145" w:type="dxa"/>
          </w:tcPr>
          <w:p w14:paraId="3A0D8A38" w14:textId="179912F4" w:rsidR="00D272DE" w:rsidRPr="00D43F46" w:rsidRDefault="00D272DE" w:rsidP="0024044E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D43F46">
              <w:rPr>
                <w:rFonts w:ascii="Tahoma" w:hAnsi="Tahoma" w:cs="Tahoma"/>
                <w:b/>
                <w:sz w:val="22"/>
                <w:szCs w:val="22"/>
                <w:lang w:val="el-GR"/>
              </w:rPr>
              <w:t>12.00 – 14.00</w:t>
            </w:r>
            <w:r w:rsidR="0024044E"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Pr="00D43F46"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B6C0F" w:rsidRPr="009A2538">
              <w:rPr>
                <w:rFonts w:ascii="Tahoma" w:hAnsi="Tahoma" w:cs="Tahoma"/>
                <w:sz w:val="22"/>
                <w:szCs w:val="22"/>
                <w:lang w:val="el-GR"/>
              </w:rPr>
              <w:t>Η διαχείριση ειδικών κατηγοριών δεδομένων υγείας στον Δημόσιο (Νοσοκομεία-Κοινωνικές Υπηρεσίες Περιφερειών-Φορείς κοινωνικής Ασφάλισης) και στον Ιδιωτικό Τομέα (Ασφαλιστικές Εταιρείες, Ιδιωτικά Νοσοκομεία, Διαγνωστικά Κέντρα) Η διαχείριση ειδικών κατηγοριών δεδομένων-Νομιμότητα της επεξεργασίας-Συγκατάθεση και δικαιώματα του υποκειμένου- Υποχρεώσεις Υπεύθυνου Επεξεργασίας, Υπεύθυνου προστασίας δεδομένων, Εκτελούντων την επεξεργασία (πρακτικές ασκήσεις σεναρίων προσομοίωσης από μελέτες περιπτώσεων)</w:t>
            </w:r>
          </w:p>
          <w:p w14:paraId="347C69ED" w14:textId="77777777" w:rsidR="00D272DE" w:rsidRPr="00D43F46" w:rsidRDefault="00D272DE" w:rsidP="002B06CE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0E95E0C5" w14:textId="77777777" w:rsidR="002B6C0F" w:rsidRPr="009A2538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9A2538">
              <w:rPr>
                <w:rFonts w:ascii="Tahoma" w:hAnsi="Tahoma" w:cs="Tahoma"/>
                <w:b/>
                <w:sz w:val="22"/>
                <w:szCs w:val="22"/>
                <w:lang w:val="el-GR"/>
              </w:rPr>
              <w:t>ΘΕΟΔΩΡΟΣ</w:t>
            </w:r>
            <w:r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ΤΡΟΚΑΝΑΣ</w:t>
            </w:r>
          </w:p>
          <w:p w14:paraId="23F86BF0" w14:textId="6B3E9432" w:rsidR="00D272DE" w:rsidRPr="00D43F46" w:rsidRDefault="00D272DE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</w:p>
        </w:tc>
      </w:tr>
      <w:tr w:rsidR="002B6C0F" w:rsidRPr="003952BB" w14:paraId="3DB15346" w14:textId="77777777" w:rsidTr="002B06CE">
        <w:tc>
          <w:tcPr>
            <w:tcW w:w="4145" w:type="dxa"/>
          </w:tcPr>
          <w:p w14:paraId="2F377374" w14:textId="50B5C4DF" w:rsidR="002B6C0F" w:rsidRPr="00D43F46" w:rsidRDefault="002B6C0F" w:rsidP="002B6C0F">
            <w:pPr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952BB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14.00 – 16.00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Προετοιμασία για αξιολόγηση </w:t>
            </w:r>
          </w:p>
        </w:tc>
        <w:tc>
          <w:tcPr>
            <w:tcW w:w="4145" w:type="dxa"/>
          </w:tcPr>
          <w:p w14:paraId="7D54EA66" w14:textId="751E2FBF" w:rsidR="002B6C0F" w:rsidRPr="00D43F46" w:rsidRDefault="002B6C0F" w:rsidP="002B6C0F">
            <w:pPr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b/>
                <w:bCs/>
                <w:sz w:val="22"/>
                <w:szCs w:val="22"/>
                <w:lang w:val="el-GR"/>
              </w:rPr>
              <w:t>ΙΩΑΝΝΗΣ ΙΓΓΛΕΖΑΚΗΣ</w:t>
            </w:r>
          </w:p>
        </w:tc>
      </w:tr>
      <w:tr w:rsidR="002B6C0F" w:rsidRPr="00D43F46" w14:paraId="5E037E5A" w14:textId="77777777" w:rsidTr="002B06CE">
        <w:tc>
          <w:tcPr>
            <w:tcW w:w="4145" w:type="dxa"/>
          </w:tcPr>
          <w:p w14:paraId="2F3D8EE1" w14:textId="77777777" w:rsidR="002B6C0F" w:rsidRDefault="002B6C0F" w:rsidP="002B6C0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4145" w:type="dxa"/>
          </w:tcPr>
          <w:p w14:paraId="679F1C09" w14:textId="6A479D5D" w:rsidR="002B6C0F" w:rsidRPr="00F27E6D" w:rsidRDefault="002B6C0F" w:rsidP="002B6C0F">
            <w:pPr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Συνολικά 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6</w:t>
            </w:r>
            <w:r w:rsidRPr="00F27E6D">
              <w:rPr>
                <w:rFonts w:ascii="Tahoma" w:hAnsi="Tahoma" w:cs="Tahoma"/>
                <w:sz w:val="22"/>
                <w:szCs w:val="22"/>
                <w:lang w:val="el-GR"/>
              </w:rPr>
              <w:t xml:space="preserve"> ώρες</w:t>
            </w:r>
          </w:p>
        </w:tc>
      </w:tr>
    </w:tbl>
    <w:p w14:paraId="72CDD97B" w14:textId="77777777" w:rsidR="00342644" w:rsidRPr="00D43F46" w:rsidRDefault="00342644" w:rsidP="00177CBE">
      <w:pPr>
        <w:rPr>
          <w:rFonts w:ascii="Tahoma" w:hAnsi="Tahoma" w:cs="Tahoma"/>
          <w:lang w:val="el-GR"/>
        </w:rPr>
      </w:pPr>
    </w:p>
    <w:sectPr w:rsidR="00342644" w:rsidRPr="00D43F46" w:rsidSect="00CC2D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C1"/>
    <w:rsid w:val="0001758C"/>
    <w:rsid w:val="00037D13"/>
    <w:rsid w:val="00040083"/>
    <w:rsid w:val="00073706"/>
    <w:rsid w:val="000849F7"/>
    <w:rsid w:val="000A0590"/>
    <w:rsid w:val="000F6EE1"/>
    <w:rsid w:val="00100D5A"/>
    <w:rsid w:val="00115A84"/>
    <w:rsid w:val="00125068"/>
    <w:rsid w:val="00133B08"/>
    <w:rsid w:val="00163083"/>
    <w:rsid w:val="0016410B"/>
    <w:rsid w:val="0016478F"/>
    <w:rsid w:val="00170734"/>
    <w:rsid w:val="00177CBE"/>
    <w:rsid w:val="0019373B"/>
    <w:rsid w:val="001E4120"/>
    <w:rsid w:val="00202345"/>
    <w:rsid w:val="00224978"/>
    <w:rsid w:val="0024044E"/>
    <w:rsid w:val="002538EB"/>
    <w:rsid w:val="002647B6"/>
    <w:rsid w:val="00267573"/>
    <w:rsid w:val="00293AC8"/>
    <w:rsid w:val="002B6C0F"/>
    <w:rsid w:val="002E3AF3"/>
    <w:rsid w:val="002E6D73"/>
    <w:rsid w:val="002F4381"/>
    <w:rsid w:val="002F72FE"/>
    <w:rsid w:val="00300B14"/>
    <w:rsid w:val="00305037"/>
    <w:rsid w:val="00321C77"/>
    <w:rsid w:val="00342644"/>
    <w:rsid w:val="00365239"/>
    <w:rsid w:val="003952BB"/>
    <w:rsid w:val="003B64D3"/>
    <w:rsid w:val="00414BA3"/>
    <w:rsid w:val="004614F4"/>
    <w:rsid w:val="004A4C57"/>
    <w:rsid w:val="004A79C7"/>
    <w:rsid w:val="004C0E89"/>
    <w:rsid w:val="004C7343"/>
    <w:rsid w:val="004D5D00"/>
    <w:rsid w:val="004E5D4F"/>
    <w:rsid w:val="005423EB"/>
    <w:rsid w:val="005975CD"/>
    <w:rsid w:val="005A45D1"/>
    <w:rsid w:val="005B392F"/>
    <w:rsid w:val="006078ED"/>
    <w:rsid w:val="0064184B"/>
    <w:rsid w:val="0064729E"/>
    <w:rsid w:val="00656A15"/>
    <w:rsid w:val="00697447"/>
    <w:rsid w:val="00697FC6"/>
    <w:rsid w:val="006A76C1"/>
    <w:rsid w:val="006C2246"/>
    <w:rsid w:val="006C435F"/>
    <w:rsid w:val="006D1A8D"/>
    <w:rsid w:val="006E4B09"/>
    <w:rsid w:val="0070624A"/>
    <w:rsid w:val="007178A0"/>
    <w:rsid w:val="00726458"/>
    <w:rsid w:val="00747B44"/>
    <w:rsid w:val="0079009E"/>
    <w:rsid w:val="007B63BA"/>
    <w:rsid w:val="007D596C"/>
    <w:rsid w:val="007F0386"/>
    <w:rsid w:val="00810434"/>
    <w:rsid w:val="00836FA1"/>
    <w:rsid w:val="008535F6"/>
    <w:rsid w:val="00855B9D"/>
    <w:rsid w:val="008577BC"/>
    <w:rsid w:val="00876464"/>
    <w:rsid w:val="008C5215"/>
    <w:rsid w:val="008D051F"/>
    <w:rsid w:val="008F2169"/>
    <w:rsid w:val="00966DE7"/>
    <w:rsid w:val="00996CB5"/>
    <w:rsid w:val="009A2538"/>
    <w:rsid w:val="009A7F48"/>
    <w:rsid w:val="00A2338E"/>
    <w:rsid w:val="00A91598"/>
    <w:rsid w:val="00AC7758"/>
    <w:rsid w:val="00AC7947"/>
    <w:rsid w:val="00AD045F"/>
    <w:rsid w:val="00AE42D9"/>
    <w:rsid w:val="00B073F6"/>
    <w:rsid w:val="00B10A36"/>
    <w:rsid w:val="00B129DA"/>
    <w:rsid w:val="00B632F5"/>
    <w:rsid w:val="00B66294"/>
    <w:rsid w:val="00B76CAA"/>
    <w:rsid w:val="00B83037"/>
    <w:rsid w:val="00BA0E35"/>
    <w:rsid w:val="00BA38D1"/>
    <w:rsid w:val="00BC3E5F"/>
    <w:rsid w:val="00BD25BE"/>
    <w:rsid w:val="00BE3BC6"/>
    <w:rsid w:val="00BE5C56"/>
    <w:rsid w:val="00BE6B43"/>
    <w:rsid w:val="00C30873"/>
    <w:rsid w:val="00C34999"/>
    <w:rsid w:val="00C5453D"/>
    <w:rsid w:val="00C578C8"/>
    <w:rsid w:val="00C82FB8"/>
    <w:rsid w:val="00CC2D63"/>
    <w:rsid w:val="00CF1AB1"/>
    <w:rsid w:val="00D07461"/>
    <w:rsid w:val="00D272DE"/>
    <w:rsid w:val="00D35748"/>
    <w:rsid w:val="00D43F46"/>
    <w:rsid w:val="00DC38DF"/>
    <w:rsid w:val="00DD60A7"/>
    <w:rsid w:val="00DE6E0B"/>
    <w:rsid w:val="00E1773E"/>
    <w:rsid w:val="00E57B76"/>
    <w:rsid w:val="00E72E89"/>
    <w:rsid w:val="00E80C2D"/>
    <w:rsid w:val="00E819D7"/>
    <w:rsid w:val="00EA6B1E"/>
    <w:rsid w:val="00EB11C5"/>
    <w:rsid w:val="00EE4FC4"/>
    <w:rsid w:val="00F042C2"/>
    <w:rsid w:val="00F27E6D"/>
    <w:rsid w:val="00F32D3D"/>
    <w:rsid w:val="00F343EB"/>
    <w:rsid w:val="00F36A36"/>
    <w:rsid w:val="00F51DEC"/>
    <w:rsid w:val="00FA3C58"/>
    <w:rsid w:val="00FB4F4A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8336C"/>
  <w15:docId w15:val="{EAA324B4-3531-CD4B-B84D-80B5D3C4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6C1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7E6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E6D"/>
    <w:rPr>
      <w:rFonts w:ascii="Times New Roman" w:eastAsia="Times New Roman" w:hAnsi="Times New Roman" w:cs="Times New Roman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D37E-99A7-4B83-8F4A-FB468D7F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990</Words>
  <Characters>5646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 Inglezakis</dc:creator>
  <cp:lastModifiedBy>Theodoros Trokanas</cp:lastModifiedBy>
  <cp:revision>81</cp:revision>
  <dcterms:created xsi:type="dcterms:W3CDTF">2022-04-04T19:22:00Z</dcterms:created>
  <dcterms:modified xsi:type="dcterms:W3CDTF">2023-12-05T08:21:00Z</dcterms:modified>
</cp:coreProperties>
</file>